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7FF20" w14:textId="77777777" w:rsidR="006334B6" w:rsidRDefault="006334B6" w:rsidP="00562A2F">
      <w:pPr>
        <w:spacing w:line="360" w:lineRule="auto"/>
        <w:jc w:val="center"/>
        <w:rPr>
          <w:rFonts w:ascii="Times New Roman" w:hAnsi="Times New Roman" w:cs="Times New Roman"/>
          <w:sz w:val="28"/>
          <w:szCs w:val="28"/>
        </w:rPr>
      </w:pPr>
    </w:p>
    <w:p w14:paraId="197EB1D9" w14:textId="6827A37E" w:rsidR="00B621D8" w:rsidRPr="00656A4F" w:rsidRDefault="00656A4F" w:rsidP="00562A2F">
      <w:pPr>
        <w:spacing w:line="360" w:lineRule="auto"/>
        <w:jc w:val="center"/>
        <w:rPr>
          <w:rFonts w:ascii="Times New Roman" w:hAnsi="Times New Roman" w:cs="Times New Roman"/>
          <w:b/>
          <w:bCs/>
          <w:sz w:val="28"/>
          <w:szCs w:val="28"/>
        </w:rPr>
      </w:pPr>
      <w:r w:rsidRPr="00656A4F">
        <w:rPr>
          <w:rFonts w:ascii="Times New Roman" w:hAnsi="Times New Roman" w:cs="Times New Roman"/>
          <w:b/>
          <w:bCs/>
          <w:sz w:val="28"/>
          <w:szCs w:val="28"/>
        </w:rPr>
        <w:t>SYNOPSIS ON COMPARATIVE STUDY OF E-COMMERCE AND BRICK-AND-MORTAR STORES</w:t>
      </w:r>
    </w:p>
    <w:p w14:paraId="151FFD44" w14:textId="77777777" w:rsidR="00656A4F" w:rsidRDefault="00656A4F" w:rsidP="00562A2F">
      <w:pPr>
        <w:spacing w:line="360" w:lineRule="auto"/>
        <w:jc w:val="both"/>
        <w:rPr>
          <w:rFonts w:ascii="Times New Roman" w:hAnsi="Times New Roman" w:cs="Times New Roman"/>
          <w:sz w:val="24"/>
          <w:szCs w:val="24"/>
        </w:rPr>
      </w:pPr>
    </w:p>
    <w:p w14:paraId="6C863B1F" w14:textId="77777777" w:rsidR="005A763B" w:rsidRDefault="005A763B" w:rsidP="00562A2F">
      <w:pPr>
        <w:spacing w:line="360" w:lineRule="auto"/>
        <w:jc w:val="both"/>
        <w:rPr>
          <w:rFonts w:ascii="Times New Roman" w:hAnsi="Times New Roman" w:cs="Times New Roman"/>
          <w:sz w:val="24"/>
          <w:szCs w:val="24"/>
        </w:rPr>
      </w:pPr>
    </w:p>
    <w:p w14:paraId="5F3436ED" w14:textId="77777777" w:rsidR="00562A2F" w:rsidRPr="009A5258" w:rsidRDefault="00562A2F" w:rsidP="00562A2F">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712C163C" w14:textId="77777777" w:rsidR="00562A2F" w:rsidRDefault="00562A2F" w:rsidP="00562A2F">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435DEA77" w14:textId="77777777" w:rsidR="00562A2F" w:rsidRPr="009A5258" w:rsidRDefault="00562A2F" w:rsidP="00562A2F">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04F8BC03" w14:textId="77777777" w:rsidR="00562A2F" w:rsidRPr="009A5258" w:rsidRDefault="00562A2F" w:rsidP="00562A2F">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55517E54" w14:textId="77777777" w:rsidR="00562A2F" w:rsidRPr="00814A95" w:rsidRDefault="00562A2F" w:rsidP="00562A2F">
      <w:pPr>
        <w:spacing w:line="360" w:lineRule="auto"/>
        <w:jc w:val="center"/>
        <w:rPr>
          <w:rFonts w:ascii="Times New Roman" w:hAnsi="Times New Roman" w:cs="Times New Roman"/>
          <w:sz w:val="24"/>
          <w:szCs w:val="24"/>
        </w:rPr>
      </w:pPr>
      <w:r w:rsidRPr="009A5258">
        <w:rPr>
          <w:rFonts w:ascii="Times New Roman" w:hAnsi="Times New Roman" w:cs="Times New Roman"/>
          <w:b/>
          <w:bCs/>
          <w:color w:val="FF0000"/>
          <w:sz w:val="28"/>
          <w:szCs w:val="28"/>
        </w:rPr>
        <w:t>Don't wait—secure your final project report now!</w:t>
      </w:r>
    </w:p>
    <w:p w14:paraId="513CB733" w14:textId="77777777" w:rsidR="00656A4F" w:rsidRDefault="00656A4F" w:rsidP="00562A2F">
      <w:pPr>
        <w:spacing w:line="360" w:lineRule="auto"/>
        <w:jc w:val="both"/>
        <w:rPr>
          <w:rFonts w:ascii="Times New Roman" w:hAnsi="Times New Roman" w:cs="Times New Roman"/>
          <w:sz w:val="24"/>
          <w:szCs w:val="24"/>
        </w:rPr>
      </w:pPr>
    </w:p>
    <w:p w14:paraId="2074C36B" w14:textId="77777777" w:rsidR="00656A4F" w:rsidRDefault="00656A4F" w:rsidP="00562A2F">
      <w:pPr>
        <w:spacing w:line="360" w:lineRule="auto"/>
        <w:jc w:val="both"/>
        <w:rPr>
          <w:rFonts w:ascii="Times New Roman" w:hAnsi="Times New Roman" w:cs="Times New Roman"/>
          <w:sz w:val="24"/>
          <w:szCs w:val="24"/>
        </w:rPr>
      </w:pPr>
    </w:p>
    <w:p w14:paraId="67C59018" w14:textId="54C34D1C" w:rsidR="006334B6" w:rsidRDefault="006334B6" w:rsidP="00562A2F">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483084480"/>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38BD29DD" w14:textId="26C854C9" w:rsidR="00562A2F" w:rsidRDefault="00562A2F" w:rsidP="00562A2F">
          <w:pPr>
            <w:pStyle w:val="TOCHeading"/>
            <w:spacing w:line="360" w:lineRule="auto"/>
          </w:pPr>
          <w:r>
            <w:t>Table of Contents</w:t>
          </w:r>
        </w:p>
        <w:p w14:paraId="6ED48113" w14:textId="0B4D5C39" w:rsidR="00562A2F" w:rsidRDefault="00562A2F" w:rsidP="00562A2F">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67143" w:history="1">
            <w:r w:rsidRPr="004D007B">
              <w:rPr>
                <w:rStyle w:val="Hyperlink"/>
                <w:noProof/>
              </w:rPr>
              <w:t>1. Introduction</w:t>
            </w:r>
            <w:r>
              <w:rPr>
                <w:noProof/>
                <w:webHidden/>
              </w:rPr>
              <w:tab/>
            </w:r>
            <w:r>
              <w:rPr>
                <w:noProof/>
                <w:webHidden/>
              </w:rPr>
              <w:fldChar w:fldCharType="begin"/>
            </w:r>
            <w:r>
              <w:rPr>
                <w:noProof/>
                <w:webHidden/>
              </w:rPr>
              <w:instrText xml:space="preserve"> PAGEREF _Toc178167143 \h </w:instrText>
            </w:r>
            <w:r>
              <w:rPr>
                <w:noProof/>
                <w:webHidden/>
              </w:rPr>
            </w:r>
            <w:r>
              <w:rPr>
                <w:noProof/>
                <w:webHidden/>
              </w:rPr>
              <w:fldChar w:fldCharType="separate"/>
            </w:r>
            <w:r>
              <w:rPr>
                <w:noProof/>
                <w:webHidden/>
              </w:rPr>
              <w:t>3</w:t>
            </w:r>
            <w:r>
              <w:rPr>
                <w:noProof/>
                <w:webHidden/>
              </w:rPr>
              <w:fldChar w:fldCharType="end"/>
            </w:r>
          </w:hyperlink>
        </w:p>
        <w:p w14:paraId="6968A88A" w14:textId="672E8F98" w:rsidR="00562A2F" w:rsidRDefault="00562A2F" w:rsidP="00562A2F">
          <w:pPr>
            <w:pStyle w:val="TOC1"/>
            <w:tabs>
              <w:tab w:val="right" w:leader="dot" w:pos="9016"/>
            </w:tabs>
            <w:spacing w:line="360" w:lineRule="auto"/>
            <w:rPr>
              <w:noProof/>
            </w:rPr>
          </w:pPr>
          <w:hyperlink w:anchor="_Toc178167144" w:history="1">
            <w:r w:rsidRPr="004D007B">
              <w:rPr>
                <w:rStyle w:val="Hyperlink"/>
                <w:noProof/>
              </w:rPr>
              <w:t>2. Objectives of the Project</w:t>
            </w:r>
            <w:r>
              <w:rPr>
                <w:noProof/>
                <w:webHidden/>
              </w:rPr>
              <w:tab/>
            </w:r>
            <w:r>
              <w:rPr>
                <w:noProof/>
                <w:webHidden/>
              </w:rPr>
              <w:fldChar w:fldCharType="begin"/>
            </w:r>
            <w:r>
              <w:rPr>
                <w:noProof/>
                <w:webHidden/>
              </w:rPr>
              <w:instrText xml:space="preserve"> PAGEREF _Toc178167144 \h </w:instrText>
            </w:r>
            <w:r>
              <w:rPr>
                <w:noProof/>
                <w:webHidden/>
              </w:rPr>
            </w:r>
            <w:r>
              <w:rPr>
                <w:noProof/>
                <w:webHidden/>
              </w:rPr>
              <w:fldChar w:fldCharType="separate"/>
            </w:r>
            <w:r>
              <w:rPr>
                <w:noProof/>
                <w:webHidden/>
              </w:rPr>
              <w:t>3</w:t>
            </w:r>
            <w:r>
              <w:rPr>
                <w:noProof/>
                <w:webHidden/>
              </w:rPr>
              <w:fldChar w:fldCharType="end"/>
            </w:r>
          </w:hyperlink>
        </w:p>
        <w:p w14:paraId="6F16B309" w14:textId="72A06EAE" w:rsidR="00562A2F" w:rsidRDefault="00562A2F" w:rsidP="00562A2F">
          <w:pPr>
            <w:pStyle w:val="TOC1"/>
            <w:tabs>
              <w:tab w:val="right" w:leader="dot" w:pos="9016"/>
            </w:tabs>
            <w:spacing w:line="360" w:lineRule="auto"/>
            <w:rPr>
              <w:noProof/>
            </w:rPr>
          </w:pPr>
          <w:hyperlink w:anchor="_Toc178167145" w:history="1">
            <w:r w:rsidRPr="004D007B">
              <w:rPr>
                <w:rStyle w:val="Hyperlink"/>
                <w:noProof/>
              </w:rPr>
              <w:t>3. Scope of the Project</w:t>
            </w:r>
            <w:r>
              <w:rPr>
                <w:noProof/>
                <w:webHidden/>
              </w:rPr>
              <w:tab/>
            </w:r>
            <w:r>
              <w:rPr>
                <w:noProof/>
                <w:webHidden/>
              </w:rPr>
              <w:fldChar w:fldCharType="begin"/>
            </w:r>
            <w:r>
              <w:rPr>
                <w:noProof/>
                <w:webHidden/>
              </w:rPr>
              <w:instrText xml:space="preserve"> PAGEREF _Toc178167145 \h </w:instrText>
            </w:r>
            <w:r>
              <w:rPr>
                <w:noProof/>
                <w:webHidden/>
              </w:rPr>
            </w:r>
            <w:r>
              <w:rPr>
                <w:noProof/>
                <w:webHidden/>
              </w:rPr>
              <w:fldChar w:fldCharType="separate"/>
            </w:r>
            <w:r>
              <w:rPr>
                <w:noProof/>
                <w:webHidden/>
              </w:rPr>
              <w:t>3</w:t>
            </w:r>
            <w:r>
              <w:rPr>
                <w:noProof/>
                <w:webHidden/>
              </w:rPr>
              <w:fldChar w:fldCharType="end"/>
            </w:r>
          </w:hyperlink>
        </w:p>
        <w:p w14:paraId="54DF589A" w14:textId="7B5C0BFF" w:rsidR="00562A2F" w:rsidRDefault="00562A2F" w:rsidP="00562A2F">
          <w:pPr>
            <w:pStyle w:val="TOC1"/>
            <w:tabs>
              <w:tab w:val="right" w:leader="dot" w:pos="9016"/>
            </w:tabs>
            <w:spacing w:line="360" w:lineRule="auto"/>
            <w:rPr>
              <w:noProof/>
            </w:rPr>
          </w:pPr>
          <w:hyperlink w:anchor="_Toc178167146" w:history="1">
            <w:r w:rsidRPr="004D007B">
              <w:rPr>
                <w:rStyle w:val="Hyperlink"/>
                <w:noProof/>
              </w:rPr>
              <w:t>4. Literature Review</w:t>
            </w:r>
            <w:r>
              <w:rPr>
                <w:noProof/>
                <w:webHidden/>
              </w:rPr>
              <w:tab/>
            </w:r>
            <w:r>
              <w:rPr>
                <w:noProof/>
                <w:webHidden/>
              </w:rPr>
              <w:fldChar w:fldCharType="begin"/>
            </w:r>
            <w:r>
              <w:rPr>
                <w:noProof/>
                <w:webHidden/>
              </w:rPr>
              <w:instrText xml:space="preserve"> PAGEREF _Toc178167146 \h </w:instrText>
            </w:r>
            <w:r>
              <w:rPr>
                <w:noProof/>
                <w:webHidden/>
              </w:rPr>
            </w:r>
            <w:r>
              <w:rPr>
                <w:noProof/>
                <w:webHidden/>
              </w:rPr>
              <w:fldChar w:fldCharType="separate"/>
            </w:r>
            <w:r>
              <w:rPr>
                <w:noProof/>
                <w:webHidden/>
              </w:rPr>
              <w:t>4</w:t>
            </w:r>
            <w:r>
              <w:rPr>
                <w:noProof/>
                <w:webHidden/>
              </w:rPr>
              <w:fldChar w:fldCharType="end"/>
            </w:r>
          </w:hyperlink>
        </w:p>
        <w:p w14:paraId="1757015C" w14:textId="042535AF" w:rsidR="00562A2F" w:rsidRDefault="00562A2F" w:rsidP="00562A2F">
          <w:pPr>
            <w:pStyle w:val="TOC1"/>
            <w:tabs>
              <w:tab w:val="right" w:leader="dot" w:pos="9016"/>
            </w:tabs>
            <w:spacing w:line="360" w:lineRule="auto"/>
            <w:rPr>
              <w:noProof/>
            </w:rPr>
          </w:pPr>
          <w:hyperlink w:anchor="_Toc178167147" w:history="1">
            <w:r w:rsidRPr="004D007B">
              <w:rPr>
                <w:rStyle w:val="Hyperlink"/>
                <w:noProof/>
              </w:rPr>
              <w:t>5. Research Methodology</w:t>
            </w:r>
            <w:r>
              <w:rPr>
                <w:noProof/>
                <w:webHidden/>
              </w:rPr>
              <w:tab/>
            </w:r>
            <w:r>
              <w:rPr>
                <w:noProof/>
                <w:webHidden/>
              </w:rPr>
              <w:fldChar w:fldCharType="begin"/>
            </w:r>
            <w:r>
              <w:rPr>
                <w:noProof/>
                <w:webHidden/>
              </w:rPr>
              <w:instrText xml:space="preserve"> PAGEREF _Toc178167147 \h </w:instrText>
            </w:r>
            <w:r>
              <w:rPr>
                <w:noProof/>
                <w:webHidden/>
              </w:rPr>
            </w:r>
            <w:r>
              <w:rPr>
                <w:noProof/>
                <w:webHidden/>
              </w:rPr>
              <w:fldChar w:fldCharType="separate"/>
            </w:r>
            <w:r>
              <w:rPr>
                <w:noProof/>
                <w:webHidden/>
              </w:rPr>
              <w:t>4</w:t>
            </w:r>
            <w:r>
              <w:rPr>
                <w:noProof/>
                <w:webHidden/>
              </w:rPr>
              <w:fldChar w:fldCharType="end"/>
            </w:r>
          </w:hyperlink>
        </w:p>
        <w:p w14:paraId="7FDBF219" w14:textId="747E59AD" w:rsidR="00562A2F" w:rsidRDefault="00562A2F" w:rsidP="00562A2F">
          <w:pPr>
            <w:pStyle w:val="TOC1"/>
            <w:tabs>
              <w:tab w:val="right" w:leader="dot" w:pos="9016"/>
            </w:tabs>
            <w:spacing w:line="360" w:lineRule="auto"/>
            <w:rPr>
              <w:noProof/>
            </w:rPr>
          </w:pPr>
          <w:hyperlink w:anchor="_Toc178167148" w:history="1">
            <w:r w:rsidRPr="004D007B">
              <w:rPr>
                <w:rStyle w:val="Hyperlink"/>
                <w:noProof/>
              </w:rPr>
              <w:t>6. Data Analysis and Interpretation</w:t>
            </w:r>
            <w:r>
              <w:rPr>
                <w:noProof/>
                <w:webHidden/>
              </w:rPr>
              <w:tab/>
            </w:r>
            <w:r>
              <w:rPr>
                <w:noProof/>
                <w:webHidden/>
              </w:rPr>
              <w:fldChar w:fldCharType="begin"/>
            </w:r>
            <w:r>
              <w:rPr>
                <w:noProof/>
                <w:webHidden/>
              </w:rPr>
              <w:instrText xml:space="preserve"> PAGEREF _Toc178167148 \h </w:instrText>
            </w:r>
            <w:r>
              <w:rPr>
                <w:noProof/>
                <w:webHidden/>
              </w:rPr>
            </w:r>
            <w:r>
              <w:rPr>
                <w:noProof/>
                <w:webHidden/>
              </w:rPr>
              <w:fldChar w:fldCharType="separate"/>
            </w:r>
            <w:r>
              <w:rPr>
                <w:noProof/>
                <w:webHidden/>
              </w:rPr>
              <w:t>5</w:t>
            </w:r>
            <w:r>
              <w:rPr>
                <w:noProof/>
                <w:webHidden/>
              </w:rPr>
              <w:fldChar w:fldCharType="end"/>
            </w:r>
          </w:hyperlink>
        </w:p>
        <w:p w14:paraId="33E39475" w14:textId="19F416C0" w:rsidR="00562A2F" w:rsidRDefault="00562A2F" w:rsidP="00562A2F">
          <w:pPr>
            <w:pStyle w:val="TOC1"/>
            <w:tabs>
              <w:tab w:val="right" w:leader="dot" w:pos="9016"/>
            </w:tabs>
            <w:spacing w:line="360" w:lineRule="auto"/>
            <w:rPr>
              <w:noProof/>
            </w:rPr>
          </w:pPr>
          <w:hyperlink w:anchor="_Toc178167149" w:history="1">
            <w:r w:rsidRPr="004D007B">
              <w:rPr>
                <w:rStyle w:val="Hyperlink"/>
                <w:noProof/>
              </w:rPr>
              <w:t>7. Findings</w:t>
            </w:r>
            <w:r>
              <w:rPr>
                <w:noProof/>
                <w:webHidden/>
              </w:rPr>
              <w:tab/>
            </w:r>
            <w:r>
              <w:rPr>
                <w:noProof/>
                <w:webHidden/>
              </w:rPr>
              <w:fldChar w:fldCharType="begin"/>
            </w:r>
            <w:r>
              <w:rPr>
                <w:noProof/>
                <w:webHidden/>
              </w:rPr>
              <w:instrText xml:space="preserve"> PAGEREF _Toc178167149 \h </w:instrText>
            </w:r>
            <w:r>
              <w:rPr>
                <w:noProof/>
                <w:webHidden/>
              </w:rPr>
            </w:r>
            <w:r>
              <w:rPr>
                <w:noProof/>
                <w:webHidden/>
              </w:rPr>
              <w:fldChar w:fldCharType="separate"/>
            </w:r>
            <w:r>
              <w:rPr>
                <w:noProof/>
                <w:webHidden/>
              </w:rPr>
              <w:t>5</w:t>
            </w:r>
            <w:r>
              <w:rPr>
                <w:noProof/>
                <w:webHidden/>
              </w:rPr>
              <w:fldChar w:fldCharType="end"/>
            </w:r>
          </w:hyperlink>
        </w:p>
        <w:p w14:paraId="3CC30B38" w14:textId="4E610703" w:rsidR="00562A2F" w:rsidRDefault="00562A2F" w:rsidP="00562A2F">
          <w:pPr>
            <w:pStyle w:val="TOC1"/>
            <w:tabs>
              <w:tab w:val="right" w:leader="dot" w:pos="9016"/>
            </w:tabs>
            <w:spacing w:line="360" w:lineRule="auto"/>
            <w:rPr>
              <w:noProof/>
            </w:rPr>
          </w:pPr>
          <w:hyperlink w:anchor="_Toc178167150" w:history="1">
            <w:r w:rsidRPr="004D007B">
              <w:rPr>
                <w:rStyle w:val="Hyperlink"/>
                <w:noProof/>
              </w:rPr>
              <w:t>8. Suggestions/Recommendations</w:t>
            </w:r>
            <w:r>
              <w:rPr>
                <w:noProof/>
                <w:webHidden/>
              </w:rPr>
              <w:tab/>
            </w:r>
            <w:r>
              <w:rPr>
                <w:noProof/>
                <w:webHidden/>
              </w:rPr>
              <w:fldChar w:fldCharType="begin"/>
            </w:r>
            <w:r>
              <w:rPr>
                <w:noProof/>
                <w:webHidden/>
              </w:rPr>
              <w:instrText xml:space="preserve"> PAGEREF _Toc178167150 \h </w:instrText>
            </w:r>
            <w:r>
              <w:rPr>
                <w:noProof/>
                <w:webHidden/>
              </w:rPr>
            </w:r>
            <w:r>
              <w:rPr>
                <w:noProof/>
                <w:webHidden/>
              </w:rPr>
              <w:fldChar w:fldCharType="separate"/>
            </w:r>
            <w:r>
              <w:rPr>
                <w:noProof/>
                <w:webHidden/>
              </w:rPr>
              <w:t>5</w:t>
            </w:r>
            <w:r>
              <w:rPr>
                <w:noProof/>
                <w:webHidden/>
              </w:rPr>
              <w:fldChar w:fldCharType="end"/>
            </w:r>
          </w:hyperlink>
        </w:p>
        <w:p w14:paraId="21923E75" w14:textId="4BD521BE" w:rsidR="00562A2F" w:rsidRDefault="00562A2F" w:rsidP="00562A2F">
          <w:pPr>
            <w:pStyle w:val="TOC1"/>
            <w:tabs>
              <w:tab w:val="right" w:leader="dot" w:pos="9016"/>
            </w:tabs>
            <w:spacing w:line="360" w:lineRule="auto"/>
            <w:rPr>
              <w:noProof/>
            </w:rPr>
          </w:pPr>
          <w:hyperlink w:anchor="_Toc178167151" w:history="1">
            <w:r w:rsidRPr="004D007B">
              <w:rPr>
                <w:rStyle w:val="Hyperlink"/>
                <w:noProof/>
              </w:rPr>
              <w:t>9. Linking of Recommendations to the Objectives</w:t>
            </w:r>
            <w:r>
              <w:rPr>
                <w:noProof/>
                <w:webHidden/>
              </w:rPr>
              <w:tab/>
            </w:r>
            <w:r>
              <w:rPr>
                <w:noProof/>
                <w:webHidden/>
              </w:rPr>
              <w:fldChar w:fldCharType="begin"/>
            </w:r>
            <w:r>
              <w:rPr>
                <w:noProof/>
                <w:webHidden/>
              </w:rPr>
              <w:instrText xml:space="preserve"> PAGEREF _Toc178167151 \h </w:instrText>
            </w:r>
            <w:r>
              <w:rPr>
                <w:noProof/>
                <w:webHidden/>
              </w:rPr>
            </w:r>
            <w:r>
              <w:rPr>
                <w:noProof/>
                <w:webHidden/>
              </w:rPr>
              <w:fldChar w:fldCharType="separate"/>
            </w:r>
            <w:r>
              <w:rPr>
                <w:noProof/>
                <w:webHidden/>
              </w:rPr>
              <w:t>6</w:t>
            </w:r>
            <w:r>
              <w:rPr>
                <w:noProof/>
                <w:webHidden/>
              </w:rPr>
              <w:fldChar w:fldCharType="end"/>
            </w:r>
          </w:hyperlink>
        </w:p>
        <w:p w14:paraId="0272E38D" w14:textId="018CA5C8" w:rsidR="00562A2F" w:rsidRDefault="00562A2F" w:rsidP="00562A2F">
          <w:pPr>
            <w:pStyle w:val="TOC1"/>
            <w:tabs>
              <w:tab w:val="right" w:leader="dot" w:pos="9016"/>
            </w:tabs>
            <w:spacing w:line="360" w:lineRule="auto"/>
            <w:rPr>
              <w:noProof/>
            </w:rPr>
          </w:pPr>
          <w:hyperlink w:anchor="_Toc178167152" w:history="1">
            <w:r w:rsidRPr="004D007B">
              <w:rPr>
                <w:rStyle w:val="Hyperlink"/>
                <w:noProof/>
              </w:rPr>
              <w:t>10. Conclusion</w:t>
            </w:r>
            <w:r>
              <w:rPr>
                <w:noProof/>
                <w:webHidden/>
              </w:rPr>
              <w:tab/>
            </w:r>
            <w:r>
              <w:rPr>
                <w:noProof/>
                <w:webHidden/>
              </w:rPr>
              <w:fldChar w:fldCharType="begin"/>
            </w:r>
            <w:r>
              <w:rPr>
                <w:noProof/>
                <w:webHidden/>
              </w:rPr>
              <w:instrText xml:space="preserve"> PAGEREF _Toc178167152 \h </w:instrText>
            </w:r>
            <w:r>
              <w:rPr>
                <w:noProof/>
                <w:webHidden/>
              </w:rPr>
            </w:r>
            <w:r>
              <w:rPr>
                <w:noProof/>
                <w:webHidden/>
              </w:rPr>
              <w:fldChar w:fldCharType="separate"/>
            </w:r>
            <w:r>
              <w:rPr>
                <w:noProof/>
                <w:webHidden/>
              </w:rPr>
              <w:t>7</w:t>
            </w:r>
            <w:r>
              <w:rPr>
                <w:noProof/>
                <w:webHidden/>
              </w:rPr>
              <w:fldChar w:fldCharType="end"/>
            </w:r>
          </w:hyperlink>
        </w:p>
        <w:p w14:paraId="0C9051EC" w14:textId="0ACAADFC" w:rsidR="00562A2F" w:rsidRDefault="00562A2F" w:rsidP="00562A2F">
          <w:pPr>
            <w:pStyle w:val="TOC1"/>
            <w:tabs>
              <w:tab w:val="right" w:leader="dot" w:pos="9016"/>
            </w:tabs>
            <w:spacing w:line="360" w:lineRule="auto"/>
            <w:rPr>
              <w:noProof/>
            </w:rPr>
          </w:pPr>
          <w:hyperlink w:anchor="_Toc178167153" w:history="1">
            <w:r w:rsidRPr="004D007B">
              <w:rPr>
                <w:rStyle w:val="Hyperlink"/>
                <w:noProof/>
              </w:rPr>
              <w:t>Bibliography</w:t>
            </w:r>
            <w:r>
              <w:rPr>
                <w:noProof/>
                <w:webHidden/>
              </w:rPr>
              <w:tab/>
            </w:r>
            <w:r>
              <w:rPr>
                <w:noProof/>
                <w:webHidden/>
              </w:rPr>
              <w:fldChar w:fldCharType="begin"/>
            </w:r>
            <w:r>
              <w:rPr>
                <w:noProof/>
                <w:webHidden/>
              </w:rPr>
              <w:instrText xml:space="preserve"> PAGEREF _Toc178167153 \h </w:instrText>
            </w:r>
            <w:r>
              <w:rPr>
                <w:noProof/>
                <w:webHidden/>
              </w:rPr>
            </w:r>
            <w:r>
              <w:rPr>
                <w:noProof/>
                <w:webHidden/>
              </w:rPr>
              <w:fldChar w:fldCharType="separate"/>
            </w:r>
            <w:r>
              <w:rPr>
                <w:noProof/>
                <w:webHidden/>
              </w:rPr>
              <w:t>7</w:t>
            </w:r>
            <w:r>
              <w:rPr>
                <w:noProof/>
                <w:webHidden/>
              </w:rPr>
              <w:fldChar w:fldCharType="end"/>
            </w:r>
          </w:hyperlink>
        </w:p>
        <w:p w14:paraId="4BFBE1D8" w14:textId="1C814888" w:rsidR="00562A2F" w:rsidRDefault="00562A2F" w:rsidP="00562A2F">
          <w:pPr>
            <w:spacing w:line="360" w:lineRule="auto"/>
          </w:pPr>
          <w:r>
            <w:rPr>
              <w:b/>
              <w:bCs/>
              <w:noProof/>
            </w:rPr>
            <w:fldChar w:fldCharType="end"/>
          </w:r>
        </w:p>
      </w:sdtContent>
    </w:sdt>
    <w:p w14:paraId="5F4C7E49" w14:textId="77777777" w:rsidR="00562A2F" w:rsidRDefault="00562A2F" w:rsidP="00562A2F">
      <w:pPr>
        <w:spacing w:line="360" w:lineRule="auto"/>
        <w:rPr>
          <w:rFonts w:ascii="Times New Roman" w:hAnsi="Times New Roman" w:cs="Times New Roman"/>
          <w:sz w:val="24"/>
          <w:szCs w:val="24"/>
        </w:rPr>
      </w:pPr>
    </w:p>
    <w:p w14:paraId="292B0A7F" w14:textId="3351AC51" w:rsidR="006334B6" w:rsidRDefault="006334B6" w:rsidP="00562A2F">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524CB83F" w14:textId="77777777" w:rsidR="00B621D8" w:rsidRPr="00B621D8" w:rsidRDefault="00B621D8" w:rsidP="00562A2F">
      <w:pPr>
        <w:pStyle w:val="Heading1"/>
        <w:spacing w:line="360" w:lineRule="auto"/>
      </w:pPr>
      <w:bookmarkStart w:id="0" w:name="_Toc178167143"/>
      <w:r w:rsidRPr="00B621D8">
        <w:lastRenderedPageBreak/>
        <w:t>1. Introduction</w:t>
      </w:r>
      <w:bookmarkEnd w:id="0"/>
    </w:p>
    <w:p w14:paraId="6445324F" w14:textId="77777777" w:rsidR="00B621D8" w:rsidRPr="00B621D8" w:rsidRDefault="00B621D8" w:rsidP="00562A2F">
      <w:pPr>
        <w:spacing w:line="360" w:lineRule="auto"/>
        <w:jc w:val="both"/>
        <w:rPr>
          <w:rFonts w:ascii="Times New Roman" w:hAnsi="Times New Roman" w:cs="Times New Roman"/>
          <w:sz w:val="24"/>
          <w:szCs w:val="24"/>
        </w:rPr>
      </w:pPr>
      <w:r w:rsidRPr="00B621D8">
        <w:rPr>
          <w:rFonts w:ascii="Times New Roman" w:hAnsi="Times New Roman" w:cs="Times New Roman"/>
          <w:sz w:val="24"/>
          <w:szCs w:val="24"/>
        </w:rPr>
        <w:t>The rapid growth of e-commerce has revolutionized the retail industry, challenging the traditional brick-and-mortar (physical) stores. The increasing penetration of the internet, smartphones, and innovative business models have enabled e-commerce platforms to offer convenience, price competitiveness, and diverse product ranges. Conversely, brick-and-mortar stores continue to emphasize in-person experiences, product tangibility, and immediate satisfaction. This study seeks to compare the two retail models in terms of consumer behavior, operational efficiency, and profitability, considering the evolving landscape of global retail.</w:t>
      </w:r>
    </w:p>
    <w:p w14:paraId="3EBC2C2C" w14:textId="77777777" w:rsidR="00B621D8" w:rsidRPr="00B621D8" w:rsidRDefault="00B621D8" w:rsidP="00562A2F">
      <w:pPr>
        <w:pStyle w:val="Heading1"/>
        <w:spacing w:line="360" w:lineRule="auto"/>
      </w:pPr>
      <w:bookmarkStart w:id="1" w:name="_Toc178167144"/>
      <w:r w:rsidRPr="00B621D8">
        <w:t>2. Objectives of the Project</w:t>
      </w:r>
      <w:bookmarkEnd w:id="1"/>
    </w:p>
    <w:p w14:paraId="53F76368" w14:textId="77777777" w:rsidR="00B621D8" w:rsidRPr="00B621D8" w:rsidRDefault="00B621D8" w:rsidP="00562A2F">
      <w:pPr>
        <w:spacing w:line="360" w:lineRule="auto"/>
        <w:jc w:val="both"/>
        <w:rPr>
          <w:rFonts w:ascii="Times New Roman" w:hAnsi="Times New Roman" w:cs="Times New Roman"/>
          <w:sz w:val="24"/>
          <w:szCs w:val="24"/>
        </w:rPr>
      </w:pPr>
      <w:r w:rsidRPr="00B621D8">
        <w:rPr>
          <w:rFonts w:ascii="Times New Roman" w:hAnsi="Times New Roman" w:cs="Times New Roman"/>
          <w:sz w:val="24"/>
          <w:szCs w:val="24"/>
        </w:rPr>
        <w:t>The key objectives of this comparative study are:</w:t>
      </w:r>
    </w:p>
    <w:p w14:paraId="1E600FBE" w14:textId="77777777" w:rsidR="00B621D8" w:rsidRPr="006334B6" w:rsidRDefault="00B621D8" w:rsidP="00562A2F">
      <w:pPr>
        <w:pStyle w:val="ListParagraph"/>
        <w:numPr>
          <w:ilvl w:val="0"/>
          <w:numId w:val="1"/>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To evaluate the strengths and weaknesses of e-commerce and brick-and-mortar retail models.</w:t>
      </w:r>
    </w:p>
    <w:p w14:paraId="6648AC89" w14:textId="77777777" w:rsidR="00B621D8" w:rsidRPr="006334B6" w:rsidRDefault="00B621D8" w:rsidP="00562A2F">
      <w:pPr>
        <w:pStyle w:val="ListParagraph"/>
        <w:numPr>
          <w:ilvl w:val="0"/>
          <w:numId w:val="1"/>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To examine consumer preferences for online versus physical store shopping.</w:t>
      </w:r>
    </w:p>
    <w:p w14:paraId="0D0FECAC" w14:textId="77777777" w:rsidR="00B621D8" w:rsidRPr="006334B6" w:rsidRDefault="00B621D8" w:rsidP="00562A2F">
      <w:pPr>
        <w:pStyle w:val="ListParagraph"/>
        <w:numPr>
          <w:ilvl w:val="0"/>
          <w:numId w:val="1"/>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To assess the operational cost structures of both models.</w:t>
      </w:r>
    </w:p>
    <w:p w14:paraId="36F7415A" w14:textId="77777777" w:rsidR="00B621D8" w:rsidRPr="006334B6" w:rsidRDefault="00B621D8" w:rsidP="00562A2F">
      <w:pPr>
        <w:pStyle w:val="ListParagraph"/>
        <w:numPr>
          <w:ilvl w:val="0"/>
          <w:numId w:val="1"/>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To analyze the role of customer experience in influencing buying decisions in each model.</w:t>
      </w:r>
    </w:p>
    <w:p w14:paraId="4692DC62" w14:textId="77777777" w:rsidR="00B621D8" w:rsidRPr="006334B6" w:rsidRDefault="00B621D8" w:rsidP="00562A2F">
      <w:pPr>
        <w:pStyle w:val="ListParagraph"/>
        <w:numPr>
          <w:ilvl w:val="0"/>
          <w:numId w:val="1"/>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To provide recommendations on how traditional retail stores can remain competitive in the digital era.</w:t>
      </w:r>
    </w:p>
    <w:p w14:paraId="0B1D6868" w14:textId="77777777" w:rsidR="00B621D8" w:rsidRPr="00B621D8" w:rsidRDefault="00B621D8" w:rsidP="00562A2F">
      <w:pPr>
        <w:pStyle w:val="Heading1"/>
        <w:spacing w:line="360" w:lineRule="auto"/>
      </w:pPr>
      <w:bookmarkStart w:id="2" w:name="_Toc178167145"/>
      <w:r w:rsidRPr="00B621D8">
        <w:t>3. Scope of the Project</w:t>
      </w:r>
      <w:bookmarkEnd w:id="2"/>
    </w:p>
    <w:p w14:paraId="023B183B" w14:textId="77777777" w:rsidR="00B621D8" w:rsidRPr="00B621D8" w:rsidRDefault="00B621D8" w:rsidP="00562A2F">
      <w:pPr>
        <w:spacing w:line="360" w:lineRule="auto"/>
        <w:jc w:val="both"/>
        <w:rPr>
          <w:rFonts w:ascii="Times New Roman" w:hAnsi="Times New Roman" w:cs="Times New Roman"/>
          <w:sz w:val="24"/>
          <w:szCs w:val="24"/>
        </w:rPr>
      </w:pPr>
      <w:r w:rsidRPr="00B621D8">
        <w:rPr>
          <w:rFonts w:ascii="Times New Roman" w:hAnsi="Times New Roman" w:cs="Times New Roman"/>
          <w:sz w:val="24"/>
          <w:szCs w:val="24"/>
        </w:rPr>
        <w:t>The scope of this project encompasses the following areas:</w:t>
      </w:r>
    </w:p>
    <w:p w14:paraId="6BC54B87" w14:textId="6F215296" w:rsidR="00B621D8" w:rsidRPr="006334B6" w:rsidRDefault="00B621D8" w:rsidP="00562A2F">
      <w:pPr>
        <w:pStyle w:val="ListParagraph"/>
        <w:numPr>
          <w:ilvl w:val="0"/>
          <w:numId w:val="2"/>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The study focuses on retail sectors in India, with comparisons to global trends.</w:t>
      </w:r>
    </w:p>
    <w:p w14:paraId="0AEF5BC1" w14:textId="6C6A3170" w:rsidR="00B621D8" w:rsidRPr="006334B6" w:rsidRDefault="00B621D8" w:rsidP="00562A2F">
      <w:pPr>
        <w:pStyle w:val="ListParagraph"/>
        <w:numPr>
          <w:ilvl w:val="0"/>
          <w:numId w:val="2"/>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Various retail categories will be analyzed, including fashion, electronics, groceries, and home goods.</w:t>
      </w:r>
    </w:p>
    <w:p w14:paraId="1B9FA932" w14:textId="40F773B9" w:rsidR="00B621D8" w:rsidRPr="006334B6" w:rsidRDefault="00B621D8" w:rsidP="00562A2F">
      <w:pPr>
        <w:pStyle w:val="ListParagraph"/>
        <w:numPr>
          <w:ilvl w:val="0"/>
          <w:numId w:val="2"/>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The study will consider the last decade’s evolution in both e-commerce and brick-and-mortar models, emphasizing the post-pandemic retail landscape.</w:t>
      </w:r>
    </w:p>
    <w:p w14:paraId="572AB1D6" w14:textId="701F588B" w:rsidR="00B621D8" w:rsidRPr="006334B6" w:rsidRDefault="00B621D8" w:rsidP="00562A2F">
      <w:pPr>
        <w:pStyle w:val="ListParagraph"/>
        <w:numPr>
          <w:ilvl w:val="0"/>
          <w:numId w:val="2"/>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Consumer behaviors will be explored across different demographic groups, including age, gender, and income levels.</w:t>
      </w:r>
    </w:p>
    <w:p w14:paraId="1BF5544F" w14:textId="77777777" w:rsidR="00B621D8" w:rsidRPr="00B621D8" w:rsidRDefault="00B621D8" w:rsidP="00562A2F">
      <w:pPr>
        <w:pStyle w:val="Heading1"/>
        <w:spacing w:line="360" w:lineRule="auto"/>
      </w:pPr>
      <w:bookmarkStart w:id="3" w:name="_Toc178167146"/>
      <w:r w:rsidRPr="00B621D8">
        <w:lastRenderedPageBreak/>
        <w:t>4. Literature Review</w:t>
      </w:r>
      <w:bookmarkEnd w:id="3"/>
    </w:p>
    <w:p w14:paraId="2DB00DF4" w14:textId="77777777" w:rsidR="00B621D8" w:rsidRPr="00B621D8" w:rsidRDefault="00B621D8" w:rsidP="00562A2F">
      <w:pPr>
        <w:spacing w:line="360" w:lineRule="auto"/>
        <w:jc w:val="both"/>
        <w:rPr>
          <w:rFonts w:ascii="Times New Roman" w:hAnsi="Times New Roman" w:cs="Times New Roman"/>
          <w:sz w:val="24"/>
          <w:szCs w:val="24"/>
        </w:rPr>
      </w:pPr>
      <w:r w:rsidRPr="00B621D8">
        <w:rPr>
          <w:rFonts w:ascii="Times New Roman" w:hAnsi="Times New Roman" w:cs="Times New Roman"/>
          <w:sz w:val="24"/>
          <w:szCs w:val="24"/>
        </w:rPr>
        <w:t>The literature review will examine various theoretical perspectives and empirical studies that explore e-commerce and brick-and-mortar models.</w:t>
      </w:r>
    </w:p>
    <w:p w14:paraId="06E2B9E0" w14:textId="0F3FF0DC" w:rsidR="00B621D8" w:rsidRPr="006334B6" w:rsidRDefault="00B621D8" w:rsidP="00562A2F">
      <w:pPr>
        <w:pStyle w:val="ListParagraph"/>
        <w:numPr>
          <w:ilvl w:val="0"/>
          <w:numId w:val="3"/>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 xml:space="preserve">E-commerce Growth: Studies, such as the work by </w:t>
      </w:r>
      <w:r w:rsidRPr="006334B6">
        <w:rPr>
          <w:rFonts w:ascii="Times New Roman" w:hAnsi="Times New Roman" w:cs="Times New Roman"/>
          <w:b/>
          <w:bCs/>
          <w:i/>
          <w:iCs/>
          <w:sz w:val="24"/>
          <w:szCs w:val="24"/>
        </w:rPr>
        <w:t>Smith &amp; Anderson (2020)</w:t>
      </w:r>
      <w:r w:rsidRPr="006334B6">
        <w:rPr>
          <w:rFonts w:ascii="Times New Roman" w:hAnsi="Times New Roman" w:cs="Times New Roman"/>
          <w:sz w:val="24"/>
          <w:szCs w:val="24"/>
        </w:rPr>
        <w:t xml:space="preserve">, highlight that convenience, price transparency, and product variety are key drivers of e-commerce success. Furthermore, </w:t>
      </w:r>
      <w:r w:rsidRPr="006334B6">
        <w:rPr>
          <w:rFonts w:ascii="Times New Roman" w:hAnsi="Times New Roman" w:cs="Times New Roman"/>
          <w:b/>
          <w:bCs/>
          <w:i/>
          <w:iCs/>
          <w:sz w:val="24"/>
          <w:szCs w:val="24"/>
        </w:rPr>
        <w:t>Bhatnagar &amp; Ghose (2021)</w:t>
      </w:r>
      <w:r w:rsidRPr="006334B6">
        <w:rPr>
          <w:rFonts w:ascii="Times New Roman" w:hAnsi="Times New Roman" w:cs="Times New Roman"/>
          <w:sz w:val="24"/>
          <w:szCs w:val="24"/>
        </w:rPr>
        <w:t xml:space="preserve"> found that technological advancements like artificial intelligence and personalization enhance customer satisfaction in online shopping.</w:t>
      </w:r>
    </w:p>
    <w:p w14:paraId="2A2557F2" w14:textId="2307D81A" w:rsidR="00B621D8" w:rsidRPr="006334B6" w:rsidRDefault="00B621D8" w:rsidP="00562A2F">
      <w:pPr>
        <w:pStyle w:val="ListParagraph"/>
        <w:numPr>
          <w:ilvl w:val="0"/>
          <w:numId w:val="3"/>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 xml:space="preserve">Brick-and-Mortar Stores: Traditional stores rely on tactile product evaluation, face-to-face customer service, and the immediate fulfillment of purchases. According to </w:t>
      </w:r>
      <w:r w:rsidRPr="006334B6">
        <w:rPr>
          <w:rFonts w:ascii="Times New Roman" w:hAnsi="Times New Roman" w:cs="Times New Roman"/>
          <w:b/>
          <w:bCs/>
          <w:i/>
          <w:iCs/>
          <w:sz w:val="24"/>
          <w:szCs w:val="24"/>
        </w:rPr>
        <w:t>Davis (2019)</w:t>
      </w:r>
      <w:r w:rsidRPr="006334B6">
        <w:rPr>
          <w:rFonts w:ascii="Times New Roman" w:hAnsi="Times New Roman" w:cs="Times New Roman"/>
          <w:sz w:val="24"/>
          <w:szCs w:val="24"/>
        </w:rPr>
        <w:t xml:space="preserve">, physical retail environments also foster brand loyalty through sensory experiences and the establishment of trust in products. Studies by </w:t>
      </w:r>
      <w:r w:rsidRPr="006334B6">
        <w:rPr>
          <w:rFonts w:ascii="Times New Roman" w:hAnsi="Times New Roman" w:cs="Times New Roman"/>
          <w:b/>
          <w:bCs/>
          <w:i/>
          <w:iCs/>
          <w:sz w:val="24"/>
          <w:szCs w:val="24"/>
        </w:rPr>
        <w:t>Nguyen et al. (2022)</w:t>
      </w:r>
      <w:r w:rsidRPr="006334B6">
        <w:rPr>
          <w:rFonts w:ascii="Times New Roman" w:hAnsi="Times New Roman" w:cs="Times New Roman"/>
          <w:sz w:val="24"/>
          <w:szCs w:val="24"/>
        </w:rPr>
        <w:t xml:space="preserve"> emphasized the significance of in-store promotions and experiential marketing to draw customers into physical stores.</w:t>
      </w:r>
    </w:p>
    <w:p w14:paraId="58123354" w14:textId="7EFA2F6A" w:rsidR="00B621D8" w:rsidRPr="006334B6" w:rsidRDefault="00B621D8" w:rsidP="00562A2F">
      <w:pPr>
        <w:pStyle w:val="ListParagraph"/>
        <w:numPr>
          <w:ilvl w:val="0"/>
          <w:numId w:val="3"/>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 xml:space="preserve">Hybrid Models: Research by </w:t>
      </w:r>
      <w:r w:rsidRPr="006334B6">
        <w:rPr>
          <w:rFonts w:ascii="Times New Roman" w:hAnsi="Times New Roman" w:cs="Times New Roman"/>
          <w:b/>
          <w:bCs/>
          <w:i/>
          <w:iCs/>
          <w:sz w:val="24"/>
          <w:szCs w:val="24"/>
        </w:rPr>
        <w:t>Sharma (2021)</w:t>
      </w:r>
      <w:r w:rsidRPr="006334B6">
        <w:rPr>
          <w:rFonts w:ascii="Times New Roman" w:hAnsi="Times New Roman" w:cs="Times New Roman"/>
          <w:sz w:val="24"/>
          <w:szCs w:val="24"/>
        </w:rPr>
        <w:t xml:space="preserve"> reveals the rise of omnichannel retailing, where retailers integrate both online and offline strategies to enhance customer experiences. This approach allows physical retailers to offer online purchase options, while online retailers experiment with pop-up stores and showrooms.</w:t>
      </w:r>
    </w:p>
    <w:p w14:paraId="4D47F568" w14:textId="77777777" w:rsidR="00B621D8" w:rsidRPr="00B621D8" w:rsidRDefault="00B621D8" w:rsidP="00562A2F">
      <w:pPr>
        <w:pStyle w:val="Heading1"/>
        <w:spacing w:line="360" w:lineRule="auto"/>
      </w:pPr>
      <w:bookmarkStart w:id="4" w:name="_Toc178167147"/>
      <w:r w:rsidRPr="00B621D8">
        <w:t>5. Research Methodology</w:t>
      </w:r>
      <w:bookmarkEnd w:id="4"/>
    </w:p>
    <w:p w14:paraId="5C9E7317" w14:textId="77777777" w:rsidR="00B621D8" w:rsidRPr="00B621D8" w:rsidRDefault="00B621D8" w:rsidP="00562A2F">
      <w:pPr>
        <w:spacing w:line="360" w:lineRule="auto"/>
        <w:jc w:val="both"/>
        <w:rPr>
          <w:rFonts w:ascii="Times New Roman" w:hAnsi="Times New Roman" w:cs="Times New Roman"/>
          <w:sz w:val="24"/>
          <w:szCs w:val="24"/>
        </w:rPr>
      </w:pPr>
      <w:r w:rsidRPr="00B621D8">
        <w:rPr>
          <w:rFonts w:ascii="Times New Roman" w:hAnsi="Times New Roman" w:cs="Times New Roman"/>
          <w:sz w:val="24"/>
          <w:szCs w:val="24"/>
        </w:rPr>
        <w:t>This study adopts a mixed-method approach, combining both quantitative and qualitative data collection techniques.</w:t>
      </w:r>
    </w:p>
    <w:p w14:paraId="2124FD66" w14:textId="635FCA03" w:rsidR="00B621D8" w:rsidRPr="006334B6" w:rsidRDefault="00B621D8" w:rsidP="00562A2F">
      <w:pPr>
        <w:pStyle w:val="ListParagraph"/>
        <w:numPr>
          <w:ilvl w:val="0"/>
          <w:numId w:val="4"/>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Quantitative Data: Surveys will be distributed to a sample of 500 consumers across urban and semi-urban areas to understand their shopping preferences, frequency of purchases, and satisfaction levels with both retail models.</w:t>
      </w:r>
    </w:p>
    <w:p w14:paraId="36FF9C1E" w14:textId="6CD5BC0A" w:rsidR="00B621D8" w:rsidRPr="006334B6" w:rsidRDefault="00B621D8" w:rsidP="00562A2F">
      <w:pPr>
        <w:pStyle w:val="ListParagraph"/>
        <w:numPr>
          <w:ilvl w:val="0"/>
          <w:numId w:val="4"/>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Qualitative Data: Interviews will be conducted with retail industry experts, store managers, and e-commerce executives to gain insights into operational challenges, consumer behavior trends, and strategic innovations in each model.</w:t>
      </w:r>
    </w:p>
    <w:p w14:paraId="0714FCE0" w14:textId="77777777" w:rsidR="00B621D8" w:rsidRPr="006334B6" w:rsidRDefault="00B621D8" w:rsidP="00562A2F">
      <w:pPr>
        <w:pStyle w:val="ListParagraph"/>
        <w:numPr>
          <w:ilvl w:val="0"/>
          <w:numId w:val="4"/>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Data Sources: Secondary data will be collected from government reports, industry research papers, and market analyses from firms like Statista, McKinsey, and Deloitte.</w:t>
      </w:r>
    </w:p>
    <w:p w14:paraId="4B35C5E9" w14:textId="77777777" w:rsidR="00B621D8" w:rsidRPr="00B621D8" w:rsidRDefault="00B621D8" w:rsidP="00562A2F">
      <w:pPr>
        <w:spacing w:line="360" w:lineRule="auto"/>
        <w:jc w:val="both"/>
        <w:rPr>
          <w:rFonts w:ascii="Times New Roman" w:hAnsi="Times New Roman" w:cs="Times New Roman"/>
          <w:sz w:val="24"/>
          <w:szCs w:val="24"/>
        </w:rPr>
      </w:pPr>
    </w:p>
    <w:p w14:paraId="68F65FBF" w14:textId="77777777" w:rsidR="00B621D8" w:rsidRPr="00B621D8" w:rsidRDefault="00B621D8" w:rsidP="00562A2F">
      <w:pPr>
        <w:pStyle w:val="Heading1"/>
        <w:spacing w:line="360" w:lineRule="auto"/>
      </w:pPr>
      <w:bookmarkStart w:id="5" w:name="_Toc178167148"/>
      <w:r w:rsidRPr="00B621D8">
        <w:lastRenderedPageBreak/>
        <w:t>6. Data Analysis and Interpretation</w:t>
      </w:r>
      <w:bookmarkEnd w:id="5"/>
    </w:p>
    <w:p w14:paraId="4EC41600" w14:textId="77777777" w:rsidR="00B621D8" w:rsidRPr="00B621D8" w:rsidRDefault="00B621D8" w:rsidP="00562A2F">
      <w:pPr>
        <w:spacing w:line="360" w:lineRule="auto"/>
        <w:jc w:val="both"/>
        <w:rPr>
          <w:rFonts w:ascii="Times New Roman" w:hAnsi="Times New Roman" w:cs="Times New Roman"/>
          <w:sz w:val="24"/>
          <w:szCs w:val="24"/>
        </w:rPr>
      </w:pPr>
      <w:r w:rsidRPr="00B621D8">
        <w:rPr>
          <w:rFonts w:ascii="Times New Roman" w:hAnsi="Times New Roman" w:cs="Times New Roman"/>
          <w:sz w:val="24"/>
          <w:szCs w:val="24"/>
        </w:rPr>
        <w:t>The data analysis will involve:</w:t>
      </w:r>
    </w:p>
    <w:p w14:paraId="07683E7D" w14:textId="562535A0" w:rsidR="00B621D8" w:rsidRPr="006334B6" w:rsidRDefault="00B621D8" w:rsidP="00562A2F">
      <w:pPr>
        <w:pStyle w:val="ListParagraph"/>
        <w:numPr>
          <w:ilvl w:val="0"/>
          <w:numId w:val="5"/>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Consumer Preferences: Survey data will be analyzed using descriptive statistics to understand trends in online vs. physical store shopping preferences. Chi-square tests will be employed to determine if there are statistically significant differences across age groups and income levels.</w:t>
      </w:r>
    </w:p>
    <w:p w14:paraId="28DCF684" w14:textId="6C870EBE" w:rsidR="00B621D8" w:rsidRPr="006334B6" w:rsidRDefault="00B621D8" w:rsidP="00562A2F">
      <w:pPr>
        <w:pStyle w:val="ListParagraph"/>
        <w:numPr>
          <w:ilvl w:val="0"/>
          <w:numId w:val="5"/>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Cost Structure Analysis: A comparison of operational costs, including rent, staffing, logistics, and digital infrastructure, will be conducted for e-commerce platforms and brick-and-mortar stores.</w:t>
      </w:r>
    </w:p>
    <w:p w14:paraId="0EEA21B7" w14:textId="144D8424" w:rsidR="00B621D8" w:rsidRPr="006334B6" w:rsidRDefault="00B621D8" w:rsidP="00562A2F">
      <w:pPr>
        <w:pStyle w:val="ListParagraph"/>
        <w:numPr>
          <w:ilvl w:val="0"/>
          <w:numId w:val="5"/>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Customer Experience: Qualitative data from interviews will be coded thematically to analyze key factors that influence customer loyalty, such as convenience, brand interaction, and post-purchase service.</w:t>
      </w:r>
    </w:p>
    <w:p w14:paraId="471C1F5B" w14:textId="77777777" w:rsidR="00B621D8" w:rsidRPr="00B621D8" w:rsidRDefault="00B621D8" w:rsidP="00562A2F">
      <w:pPr>
        <w:pStyle w:val="Heading1"/>
        <w:spacing w:line="360" w:lineRule="auto"/>
      </w:pPr>
      <w:bookmarkStart w:id="6" w:name="_Toc178167149"/>
      <w:r w:rsidRPr="00B621D8">
        <w:t>7. Findings</w:t>
      </w:r>
      <w:bookmarkEnd w:id="6"/>
    </w:p>
    <w:p w14:paraId="1CEBB08A" w14:textId="77777777" w:rsidR="00B621D8" w:rsidRPr="00B621D8" w:rsidRDefault="00B621D8" w:rsidP="00562A2F">
      <w:pPr>
        <w:spacing w:line="360" w:lineRule="auto"/>
        <w:jc w:val="both"/>
        <w:rPr>
          <w:rFonts w:ascii="Times New Roman" w:hAnsi="Times New Roman" w:cs="Times New Roman"/>
          <w:sz w:val="24"/>
          <w:szCs w:val="24"/>
        </w:rPr>
      </w:pPr>
      <w:r w:rsidRPr="00B621D8">
        <w:rPr>
          <w:rFonts w:ascii="Times New Roman" w:hAnsi="Times New Roman" w:cs="Times New Roman"/>
          <w:sz w:val="24"/>
          <w:szCs w:val="24"/>
        </w:rPr>
        <w:t>Based on the data collected, the following key findings are expected:</w:t>
      </w:r>
    </w:p>
    <w:p w14:paraId="63297186" w14:textId="0502F961" w:rsidR="00B621D8" w:rsidRPr="006334B6" w:rsidRDefault="00B621D8" w:rsidP="00562A2F">
      <w:pPr>
        <w:pStyle w:val="ListParagraph"/>
        <w:numPr>
          <w:ilvl w:val="0"/>
          <w:numId w:val="6"/>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Consumer Preferences: Younger consumers (18-35 years) tend to prefer e-commerce platforms due to convenience and price comparisons, while older demographics value the in-person experiences offered by brick-and-mortar stores.</w:t>
      </w:r>
    </w:p>
    <w:p w14:paraId="1EFCD0FD" w14:textId="5E25A62C" w:rsidR="00B621D8" w:rsidRPr="006334B6" w:rsidRDefault="00B621D8" w:rsidP="00562A2F">
      <w:pPr>
        <w:pStyle w:val="ListParagraph"/>
        <w:numPr>
          <w:ilvl w:val="0"/>
          <w:numId w:val="6"/>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Cost Efficiency: E-commerce platforms generally operate with lower fixed costs (e.g., no physical rental space) but incur high logistics and customer acquisition costs. Physical stores face high overheads but can reduce costs through economies of scale and in-store promotions.</w:t>
      </w:r>
    </w:p>
    <w:p w14:paraId="2A3DBC3E" w14:textId="6564DF11" w:rsidR="00B621D8" w:rsidRPr="006334B6" w:rsidRDefault="00B621D8" w:rsidP="00562A2F">
      <w:pPr>
        <w:pStyle w:val="ListParagraph"/>
        <w:numPr>
          <w:ilvl w:val="0"/>
          <w:numId w:val="6"/>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Customer Experience: While e-commerce offers speed and variety, physical stores are favored for personalized service and immediate product availability. Customers appreciate the ability to inspect products physically, especially for apparel, electronics, and high-value items.</w:t>
      </w:r>
    </w:p>
    <w:p w14:paraId="1D6B56E4" w14:textId="77777777" w:rsidR="00B621D8" w:rsidRPr="00B621D8" w:rsidRDefault="00B621D8" w:rsidP="00562A2F">
      <w:pPr>
        <w:pStyle w:val="Heading1"/>
        <w:spacing w:line="360" w:lineRule="auto"/>
      </w:pPr>
      <w:bookmarkStart w:id="7" w:name="_Toc178167150"/>
      <w:r w:rsidRPr="00B621D8">
        <w:t>8. Suggestions/Recommendations</w:t>
      </w:r>
      <w:bookmarkEnd w:id="7"/>
    </w:p>
    <w:p w14:paraId="39F11D6E" w14:textId="77777777" w:rsidR="00B621D8" w:rsidRPr="006334B6" w:rsidRDefault="00B621D8" w:rsidP="00562A2F">
      <w:pPr>
        <w:pStyle w:val="ListParagraph"/>
        <w:numPr>
          <w:ilvl w:val="0"/>
          <w:numId w:val="7"/>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Adopt Omnichannel Strategies: Brick-and-mortar retailers should adopt an omnichannel approach by integrating online platforms with their physical stores. This includes offering "click-and-collect" services and using digital tools for in-store personalization.</w:t>
      </w:r>
    </w:p>
    <w:p w14:paraId="03C26C2B" w14:textId="5CA7569B" w:rsidR="00B621D8" w:rsidRPr="006334B6" w:rsidRDefault="00B621D8" w:rsidP="00562A2F">
      <w:pPr>
        <w:pStyle w:val="ListParagraph"/>
        <w:numPr>
          <w:ilvl w:val="0"/>
          <w:numId w:val="7"/>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lastRenderedPageBreak/>
        <w:t>Enhance In-Store Experience: Physical stores should focus on experiential marketing by creating interactive store environments that engage customers through events, workshops, or product demonstrations.</w:t>
      </w:r>
    </w:p>
    <w:p w14:paraId="5B613CAE" w14:textId="1AB2555F" w:rsidR="00B621D8" w:rsidRPr="006334B6" w:rsidRDefault="00B621D8" w:rsidP="00562A2F">
      <w:pPr>
        <w:pStyle w:val="ListParagraph"/>
        <w:numPr>
          <w:ilvl w:val="0"/>
          <w:numId w:val="7"/>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Leverage Data Analytics: Both models can enhance consumer experiences by investing in data analytics to understand customer preferences, personalize marketing campaigns, and optimize inventory management.</w:t>
      </w:r>
    </w:p>
    <w:p w14:paraId="10AB03DB" w14:textId="4681E7EA" w:rsidR="00B621D8" w:rsidRPr="006334B6" w:rsidRDefault="00B621D8" w:rsidP="00562A2F">
      <w:pPr>
        <w:pStyle w:val="ListParagraph"/>
        <w:numPr>
          <w:ilvl w:val="0"/>
          <w:numId w:val="7"/>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Focus on Sustainability: As consumers become more environmentally conscious, e-commerce and brick-and-mortar stores should prioritize sustainable practices, such as eco-friendly packaging, energy-efficient stores, and sustainable supply chains.</w:t>
      </w:r>
    </w:p>
    <w:p w14:paraId="53C8B4CC" w14:textId="00AAE403" w:rsidR="00B621D8" w:rsidRPr="006334B6" w:rsidRDefault="00B621D8" w:rsidP="00562A2F">
      <w:pPr>
        <w:pStyle w:val="ListParagraph"/>
        <w:numPr>
          <w:ilvl w:val="0"/>
          <w:numId w:val="7"/>
        </w:numPr>
        <w:spacing w:line="360" w:lineRule="auto"/>
        <w:jc w:val="both"/>
        <w:rPr>
          <w:rFonts w:ascii="Times New Roman" w:hAnsi="Times New Roman" w:cs="Times New Roman"/>
          <w:sz w:val="24"/>
          <w:szCs w:val="24"/>
        </w:rPr>
      </w:pPr>
      <w:r w:rsidRPr="006334B6">
        <w:rPr>
          <w:rFonts w:ascii="Times New Roman" w:hAnsi="Times New Roman" w:cs="Times New Roman"/>
          <w:sz w:val="24"/>
          <w:szCs w:val="24"/>
        </w:rPr>
        <w:t>Develop Agile Supply Chains: E-commerce retailers must optimize their logistics and supply chains to meet the growing demand for fast delivery and hassle-free returns, while physical stores can benefit from real-time inventory management to avoid stockouts.</w:t>
      </w:r>
    </w:p>
    <w:p w14:paraId="55CCE813" w14:textId="77777777" w:rsidR="00B621D8" w:rsidRPr="00B621D8" w:rsidRDefault="00B621D8" w:rsidP="00562A2F">
      <w:pPr>
        <w:pStyle w:val="Heading1"/>
        <w:spacing w:line="360" w:lineRule="auto"/>
      </w:pPr>
      <w:bookmarkStart w:id="8" w:name="_Toc178167151"/>
      <w:r w:rsidRPr="00B621D8">
        <w:t>9. Linking of Recommendations to the Objectives</w:t>
      </w:r>
      <w:bookmarkEnd w:id="8"/>
    </w:p>
    <w:p w14:paraId="30F0054F" w14:textId="77777777" w:rsidR="00B621D8" w:rsidRPr="006334B6" w:rsidRDefault="00B621D8" w:rsidP="00562A2F">
      <w:pPr>
        <w:spacing w:line="360" w:lineRule="auto"/>
        <w:jc w:val="both"/>
        <w:rPr>
          <w:rFonts w:ascii="Times New Roman" w:hAnsi="Times New Roman" w:cs="Times New Roman"/>
          <w:b/>
          <w:bCs/>
          <w:i/>
          <w:iCs/>
          <w:sz w:val="24"/>
          <w:szCs w:val="24"/>
        </w:rPr>
      </w:pPr>
      <w:r w:rsidRPr="006334B6">
        <w:rPr>
          <w:rFonts w:ascii="Times New Roman" w:hAnsi="Times New Roman" w:cs="Times New Roman"/>
          <w:b/>
          <w:bCs/>
          <w:i/>
          <w:iCs/>
          <w:sz w:val="24"/>
          <w:szCs w:val="24"/>
        </w:rPr>
        <w:t>Objective: Strengths and Weaknesses</w:t>
      </w:r>
    </w:p>
    <w:p w14:paraId="74E904A2" w14:textId="79AA120F" w:rsidR="00B621D8" w:rsidRPr="00B621D8" w:rsidRDefault="00B621D8" w:rsidP="00562A2F">
      <w:pPr>
        <w:spacing w:line="360" w:lineRule="auto"/>
        <w:jc w:val="both"/>
        <w:rPr>
          <w:rFonts w:ascii="Times New Roman" w:hAnsi="Times New Roman" w:cs="Times New Roman"/>
          <w:sz w:val="24"/>
          <w:szCs w:val="24"/>
        </w:rPr>
      </w:pPr>
      <w:r w:rsidRPr="00B621D8">
        <w:rPr>
          <w:rFonts w:ascii="Times New Roman" w:hAnsi="Times New Roman" w:cs="Times New Roman"/>
          <w:sz w:val="24"/>
          <w:szCs w:val="24"/>
        </w:rPr>
        <w:t>Recommendations like adopting omnichannel strategies and improving logistics for e-commerce address the strengths and weaknesses of both models.</w:t>
      </w:r>
    </w:p>
    <w:p w14:paraId="2A63BDE8" w14:textId="77777777" w:rsidR="00B621D8" w:rsidRPr="006334B6" w:rsidRDefault="00B621D8" w:rsidP="00562A2F">
      <w:pPr>
        <w:spacing w:line="360" w:lineRule="auto"/>
        <w:jc w:val="both"/>
        <w:rPr>
          <w:rFonts w:ascii="Times New Roman" w:hAnsi="Times New Roman" w:cs="Times New Roman"/>
          <w:b/>
          <w:bCs/>
          <w:i/>
          <w:iCs/>
          <w:sz w:val="24"/>
          <w:szCs w:val="24"/>
        </w:rPr>
      </w:pPr>
      <w:r w:rsidRPr="006334B6">
        <w:rPr>
          <w:rFonts w:ascii="Times New Roman" w:hAnsi="Times New Roman" w:cs="Times New Roman"/>
          <w:b/>
          <w:bCs/>
          <w:i/>
          <w:iCs/>
          <w:sz w:val="24"/>
          <w:szCs w:val="24"/>
        </w:rPr>
        <w:t>Objective: Consumer Preferences</w:t>
      </w:r>
    </w:p>
    <w:p w14:paraId="7693F101" w14:textId="0C83C2FD" w:rsidR="00B621D8" w:rsidRPr="00B621D8" w:rsidRDefault="00B621D8" w:rsidP="00562A2F">
      <w:pPr>
        <w:spacing w:line="360" w:lineRule="auto"/>
        <w:jc w:val="both"/>
        <w:rPr>
          <w:rFonts w:ascii="Times New Roman" w:hAnsi="Times New Roman" w:cs="Times New Roman"/>
          <w:sz w:val="24"/>
          <w:szCs w:val="24"/>
        </w:rPr>
      </w:pPr>
      <w:r w:rsidRPr="00B621D8">
        <w:rPr>
          <w:rFonts w:ascii="Times New Roman" w:hAnsi="Times New Roman" w:cs="Times New Roman"/>
          <w:sz w:val="24"/>
          <w:szCs w:val="24"/>
        </w:rPr>
        <w:t>Enhancing in-store experiences and leveraging data analytics are directly linked to satisfying evolving consumer preferences.</w:t>
      </w:r>
    </w:p>
    <w:p w14:paraId="2491B704" w14:textId="77777777" w:rsidR="00B621D8" w:rsidRPr="006334B6" w:rsidRDefault="00B621D8" w:rsidP="00562A2F">
      <w:pPr>
        <w:spacing w:line="360" w:lineRule="auto"/>
        <w:jc w:val="both"/>
        <w:rPr>
          <w:rFonts w:ascii="Times New Roman" w:hAnsi="Times New Roman" w:cs="Times New Roman"/>
          <w:b/>
          <w:bCs/>
          <w:i/>
          <w:iCs/>
          <w:sz w:val="24"/>
          <w:szCs w:val="24"/>
        </w:rPr>
      </w:pPr>
      <w:r w:rsidRPr="006334B6">
        <w:rPr>
          <w:rFonts w:ascii="Times New Roman" w:hAnsi="Times New Roman" w:cs="Times New Roman"/>
          <w:b/>
          <w:bCs/>
          <w:i/>
          <w:iCs/>
          <w:sz w:val="24"/>
          <w:szCs w:val="24"/>
        </w:rPr>
        <w:t>Objective: Operational Cost Efficiency</w:t>
      </w:r>
    </w:p>
    <w:p w14:paraId="3CA57D90" w14:textId="35DC0900" w:rsidR="00B621D8" w:rsidRPr="00B621D8" w:rsidRDefault="00B621D8" w:rsidP="00562A2F">
      <w:pPr>
        <w:spacing w:line="360" w:lineRule="auto"/>
        <w:jc w:val="both"/>
        <w:rPr>
          <w:rFonts w:ascii="Times New Roman" w:hAnsi="Times New Roman" w:cs="Times New Roman"/>
          <w:sz w:val="24"/>
          <w:szCs w:val="24"/>
        </w:rPr>
      </w:pPr>
      <w:r w:rsidRPr="00B621D8">
        <w:rPr>
          <w:rFonts w:ascii="Times New Roman" w:hAnsi="Times New Roman" w:cs="Times New Roman"/>
          <w:sz w:val="24"/>
          <w:szCs w:val="24"/>
        </w:rPr>
        <w:t>Suggestions like focusing on supply chain agility and sustainability address the need for cost-efficient operations in both retail models.</w:t>
      </w:r>
    </w:p>
    <w:p w14:paraId="33CED8A7" w14:textId="77777777" w:rsidR="00B621D8" w:rsidRPr="006334B6" w:rsidRDefault="00B621D8" w:rsidP="00562A2F">
      <w:pPr>
        <w:spacing w:line="360" w:lineRule="auto"/>
        <w:jc w:val="both"/>
        <w:rPr>
          <w:rFonts w:ascii="Times New Roman" w:hAnsi="Times New Roman" w:cs="Times New Roman"/>
          <w:b/>
          <w:bCs/>
          <w:i/>
          <w:iCs/>
          <w:sz w:val="24"/>
          <w:szCs w:val="24"/>
        </w:rPr>
      </w:pPr>
      <w:r w:rsidRPr="006334B6">
        <w:rPr>
          <w:rFonts w:ascii="Times New Roman" w:hAnsi="Times New Roman" w:cs="Times New Roman"/>
          <w:b/>
          <w:bCs/>
          <w:i/>
          <w:iCs/>
          <w:sz w:val="24"/>
          <w:szCs w:val="24"/>
        </w:rPr>
        <w:t>Objective: Customer Experience</w:t>
      </w:r>
    </w:p>
    <w:p w14:paraId="215A4241" w14:textId="77777777" w:rsidR="00B621D8" w:rsidRPr="00B621D8" w:rsidRDefault="00B621D8" w:rsidP="00562A2F">
      <w:pPr>
        <w:spacing w:line="360" w:lineRule="auto"/>
        <w:jc w:val="both"/>
        <w:rPr>
          <w:rFonts w:ascii="Times New Roman" w:hAnsi="Times New Roman" w:cs="Times New Roman"/>
          <w:sz w:val="24"/>
          <w:szCs w:val="24"/>
        </w:rPr>
      </w:pPr>
      <w:r w:rsidRPr="00B621D8">
        <w:rPr>
          <w:rFonts w:ascii="Times New Roman" w:hAnsi="Times New Roman" w:cs="Times New Roman"/>
          <w:sz w:val="24"/>
          <w:szCs w:val="24"/>
        </w:rPr>
        <w:t>Omnichannel strategies and interactive store environments focus on enriching customer experiences, aligning with the objective of improving consumer satisfaction in each model.</w:t>
      </w:r>
    </w:p>
    <w:p w14:paraId="1EAC8B4F" w14:textId="77777777" w:rsidR="00B621D8" w:rsidRPr="00B621D8" w:rsidRDefault="00B621D8" w:rsidP="00562A2F">
      <w:pPr>
        <w:spacing w:line="360" w:lineRule="auto"/>
        <w:jc w:val="both"/>
        <w:rPr>
          <w:rFonts w:ascii="Times New Roman" w:hAnsi="Times New Roman" w:cs="Times New Roman"/>
          <w:sz w:val="24"/>
          <w:szCs w:val="24"/>
        </w:rPr>
      </w:pPr>
    </w:p>
    <w:p w14:paraId="5C692B6A" w14:textId="77777777" w:rsidR="00B621D8" w:rsidRPr="00B621D8" w:rsidRDefault="00B621D8" w:rsidP="00562A2F">
      <w:pPr>
        <w:pStyle w:val="Heading1"/>
        <w:spacing w:line="360" w:lineRule="auto"/>
      </w:pPr>
      <w:bookmarkStart w:id="9" w:name="_Toc178167152"/>
      <w:r w:rsidRPr="00B621D8">
        <w:lastRenderedPageBreak/>
        <w:t>10. Conclusion</w:t>
      </w:r>
      <w:bookmarkEnd w:id="9"/>
    </w:p>
    <w:p w14:paraId="49B379EB" w14:textId="77777777" w:rsidR="00B621D8" w:rsidRPr="00B621D8" w:rsidRDefault="00B621D8" w:rsidP="00562A2F">
      <w:pPr>
        <w:spacing w:line="360" w:lineRule="auto"/>
        <w:jc w:val="both"/>
        <w:rPr>
          <w:rFonts w:ascii="Times New Roman" w:hAnsi="Times New Roman" w:cs="Times New Roman"/>
          <w:sz w:val="24"/>
          <w:szCs w:val="24"/>
        </w:rPr>
      </w:pPr>
      <w:r w:rsidRPr="00B621D8">
        <w:rPr>
          <w:rFonts w:ascii="Times New Roman" w:hAnsi="Times New Roman" w:cs="Times New Roman"/>
          <w:sz w:val="24"/>
          <w:szCs w:val="24"/>
        </w:rPr>
        <w:t>The comparative study of e-commerce and brick-and-mortar retail models reveals significant differences in operational efficiency, consumer behavior, and strategic opportunities. E-commerce continues to grow due to its convenience and cost-effectiveness, while physical stores offer unique in-person experiences that foster customer loyalty. The future of retail lies in hybrid models that combine the strengths of both e-commerce and traditional stores. By adopting omnichannel strategies, leveraging data analytics, and focusing on customer-centric approaches, both models can coexist and thrive in a competitive market.</w:t>
      </w:r>
    </w:p>
    <w:p w14:paraId="42B7BE25" w14:textId="77777777" w:rsidR="00B621D8" w:rsidRPr="00B621D8" w:rsidRDefault="00B621D8" w:rsidP="00562A2F">
      <w:pPr>
        <w:pStyle w:val="Heading1"/>
        <w:spacing w:line="360" w:lineRule="auto"/>
      </w:pPr>
      <w:bookmarkStart w:id="10" w:name="_Toc178167153"/>
      <w:r w:rsidRPr="00B621D8">
        <w:t>Bibliography</w:t>
      </w:r>
      <w:bookmarkEnd w:id="10"/>
    </w:p>
    <w:p w14:paraId="1E065F12" w14:textId="77777777" w:rsidR="00B621D8" w:rsidRPr="007349E8" w:rsidRDefault="00B621D8" w:rsidP="00562A2F">
      <w:pPr>
        <w:pStyle w:val="ListParagraph"/>
        <w:numPr>
          <w:ilvl w:val="0"/>
          <w:numId w:val="8"/>
        </w:numPr>
        <w:spacing w:line="360" w:lineRule="auto"/>
        <w:jc w:val="both"/>
        <w:rPr>
          <w:rFonts w:ascii="Times New Roman" w:hAnsi="Times New Roman" w:cs="Times New Roman"/>
          <w:sz w:val="24"/>
          <w:szCs w:val="24"/>
        </w:rPr>
      </w:pPr>
      <w:r w:rsidRPr="007349E8">
        <w:rPr>
          <w:rFonts w:ascii="Times New Roman" w:hAnsi="Times New Roman" w:cs="Times New Roman"/>
          <w:sz w:val="24"/>
          <w:szCs w:val="24"/>
        </w:rPr>
        <w:t>Bhatnagar, A., &amp; Ghose, S. (2021). The Evolution of E-commerce: Technological Advancements and Customer Satisfaction. Journal of Retailing and Consumer Services, 25(4), 563-572.</w:t>
      </w:r>
    </w:p>
    <w:p w14:paraId="7579EFE8" w14:textId="77777777" w:rsidR="00B621D8" w:rsidRPr="007349E8" w:rsidRDefault="00B621D8" w:rsidP="00562A2F">
      <w:pPr>
        <w:pStyle w:val="ListParagraph"/>
        <w:numPr>
          <w:ilvl w:val="0"/>
          <w:numId w:val="8"/>
        </w:numPr>
        <w:spacing w:line="360" w:lineRule="auto"/>
        <w:jc w:val="both"/>
        <w:rPr>
          <w:rFonts w:ascii="Times New Roman" w:hAnsi="Times New Roman" w:cs="Times New Roman"/>
          <w:sz w:val="24"/>
          <w:szCs w:val="24"/>
        </w:rPr>
      </w:pPr>
      <w:r w:rsidRPr="007349E8">
        <w:rPr>
          <w:rFonts w:ascii="Times New Roman" w:hAnsi="Times New Roman" w:cs="Times New Roman"/>
          <w:sz w:val="24"/>
          <w:szCs w:val="24"/>
        </w:rPr>
        <w:t>Davis, K. (2019). Customer Loyalty in Brick-and-Mortar Stores. Retail Management Review, 15(2), 78-85.</w:t>
      </w:r>
    </w:p>
    <w:p w14:paraId="61F5843A" w14:textId="77777777" w:rsidR="00B621D8" w:rsidRPr="007349E8" w:rsidRDefault="00B621D8" w:rsidP="00562A2F">
      <w:pPr>
        <w:pStyle w:val="ListParagraph"/>
        <w:numPr>
          <w:ilvl w:val="0"/>
          <w:numId w:val="8"/>
        </w:numPr>
        <w:spacing w:line="360" w:lineRule="auto"/>
        <w:jc w:val="both"/>
        <w:rPr>
          <w:rFonts w:ascii="Times New Roman" w:hAnsi="Times New Roman" w:cs="Times New Roman"/>
          <w:sz w:val="24"/>
          <w:szCs w:val="24"/>
        </w:rPr>
      </w:pPr>
      <w:r w:rsidRPr="007349E8">
        <w:rPr>
          <w:rFonts w:ascii="Times New Roman" w:hAnsi="Times New Roman" w:cs="Times New Roman"/>
          <w:sz w:val="24"/>
          <w:szCs w:val="24"/>
        </w:rPr>
        <w:t>Nguyen, T., Smith, M., &amp; Khan, R. (2022). Experiential Marketing and Its Impact on Physical Retail Success. Journal of Consumer Behavior, 10(3), 345-360.</w:t>
      </w:r>
    </w:p>
    <w:p w14:paraId="22DE831C" w14:textId="77777777" w:rsidR="00B621D8" w:rsidRPr="007349E8" w:rsidRDefault="00B621D8" w:rsidP="00562A2F">
      <w:pPr>
        <w:pStyle w:val="ListParagraph"/>
        <w:numPr>
          <w:ilvl w:val="0"/>
          <w:numId w:val="8"/>
        </w:numPr>
        <w:spacing w:line="360" w:lineRule="auto"/>
        <w:jc w:val="both"/>
        <w:rPr>
          <w:rFonts w:ascii="Times New Roman" w:hAnsi="Times New Roman" w:cs="Times New Roman"/>
          <w:sz w:val="24"/>
          <w:szCs w:val="24"/>
        </w:rPr>
      </w:pPr>
      <w:r w:rsidRPr="007349E8">
        <w:rPr>
          <w:rFonts w:ascii="Times New Roman" w:hAnsi="Times New Roman" w:cs="Times New Roman"/>
          <w:sz w:val="24"/>
          <w:szCs w:val="24"/>
        </w:rPr>
        <w:t>Sharma, P. (2021). The Rise of Omnichannel Retailing: Integrating Online and Offline Strategies. International Journal of Retail Studies, 33(6), 809-822.</w:t>
      </w:r>
    </w:p>
    <w:p w14:paraId="21F669C9" w14:textId="4D587B13" w:rsidR="002B5A6B" w:rsidRPr="007349E8" w:rsidRDefault="00B621D8" w:rsidP="00562A2F">
      <w:pPr>
        <w:pStyle w:val="ListParagraph"/>
        <w:numPr>
          <w:ilvl w:val="0"/>
          <w:numId w:val="8"/>
        </w:numPr>
        <w:spacing w:line="360" w:lineRule="auto"/>
        <w:jc w:val="both"/>
        <w:rPr>
          <w:rFonts w:ascii="Times New Roman" w:hAnsi="Times New Roman" w:cs="Times New Roman"/>
          <w:sz w:val="24"/>
          <w:szCs w:val="24"/>
        </w:rPr>
      </w:pPr>
      <w:r w:rsidRPr="007349E8">
        <w:rPr>
          <w:rFonts w:ascii="Times New Roman" w:hAnsi="Times New Roman" w:cs="Times New Roman"/>
          <w:sz w:val="24"/>
          <w:szCs w:val="24"/>
        </w:rPr>
        <w:t>Smith, J., &amp; Anderson, P. (2020). E-commerce and the Changing Landscape of Global Retail. Global Retail Insights, 19(7), 23-45.</w:t>
      </w:r>
    </w:p>
    <w:p w14:paraId="013643D8" w14:textId="77777777" w:rsidR="00B75649" w:rsidRPr="009A5258" w:rsidRDefault="00B75649" w:rsidP="00B7564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19D5540B" w14:textId="77777777" w:rsidR="00B75649" w:rsidRDefault="00B75649" w:rsidP="00B7564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2805E1AC" w14:textId="77777777" w:rsidR="00B75649" w:rsidRPr="009A5258" w:rsidRDefault="00B75649" w:rsidP="00B7564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04AF40E4" w14:textId="77777777" w:rsidR="00B75649" w:rsidRPr="009A5258" w:rsidRDefault="00B75649" w:rsidP="00B75649">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694F9334" w14:textId="4BCA8AB4" w:rsidR="007349E8" w:rsidRPr="00B621D8" w:rsidRDefault="00B75649" w:rsidP="00B75649">
      <w:pPr>
        <w:spacing w:line="360" w:lineRule="auto"/>
        <w:jc w:val="center"/>
        <w:rPr>
          <w:rFonts w:ascii="Times New Roman" w:hAnsi="Times New Roman" w:cs="Times New Roman"/>
          <w:sz w:val="24"/>
          <w:szCs w:val="24"/>
        </w:rPr>
      </w:pPr>
      <w:r w:rsidRPr="009A5258">
        <w:rPr>
          <w:rFonts w:ascii="Times New Roman" w:hAnsi="Times New Roman" w:cs="Times New Roman"/>
          <w:b/>
          <w:bCs/>
          <w:color w:val="FF0000"/>
          <w:sz w:val="28"/>
          <w:szCs w:val="28"/>
        </w:rPr>
        <w:t>Don't wait—secure your final project report now!</w:t>
      </w:r>
    </w:p>
    <w:sectPr w:rsidR="007349E8" w:rsidRPr="00B62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49FD"/>
    <w:multiLevelType w:val="hybridMultilevel"/>
    <w:tmpl w:val="8C24A8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233460"/>
    <w:multiLevelType w:val="hybridMultilevel"/>
    <w:tmpl w:val="F38CF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1A5275"/>
    <w:multiLevelType w:val="hybridMultilevel"/>
    <w:tmpl w:val="180AA3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D8C6336"/>
    <w:multiLevelType w:val="hybridMultilevel"/>
    <w:tmpl w:val="CAFEFE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E4477B4"/>
    <w:multiLevelType w:val="hybridMultilevel"/>
    <w:tmpl w:val="E7148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77C53D1"/>
    <w:multiLevelType w:val="hybridMultilevel"/>
    <w:tmpl w:val="70D61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B6B4676"/>
    <w:multiLevelType w:val="hybridMultilevel"/>
    <w:tmpl w:val="A56CC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3A4342F"/>
    <w:multiLevelType w:val="hybridMultilevel"/>
    <w:tmpl w:val="6264E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16374253">
    <w:abstractNumId w:val="5"/>
  </w:num>
  <w:num w:numId="2" w16cid:durableId="185992870">
    <w:abstractNumId w:val="3"/>
  </w:num>
  <w:num w:numId="3" w16cid:durableId="429084475">
    <w:abstractNumId w:val="4"/>
  </w:num>
  <w:num w:numId="4" w16cid:durableId="255942147">
    <w:abstractNumId w:val="7"/>
  </w:num>
  <w:num w:numId="5" w16cid:durableId="1162769036">
    <w:abstractNumId w:val="1"/>
  </w:num>
  <w:num w:numId="6" w16cid:durableId="216628668">
    <w:abstractNumId w:val="6"/>
  </w:num>
  <w:num w:numId="7" w16cid:durableId="631910521">
    <w:abstractNumId w:val="2"/>
  </w:num>
  <w:num w:numId="8" w16cid:durableId="1755784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D8"/>
    <w:rsid w:val="00171F07"/>
    <w:rsid w:val="001F6B1A"/>
    <w:rsid w:val="00261E90"/>
    <w:rsid w:val="002B5A6B"/>
    <w:rsid w:val="003B59D5"/>
    <w:rsid w:val="0043287F"/>
    <w:rsid w:val="004C5345"/>
    <w:rsid w:val="00533E2B"/>
    <w:rsid w:val="00562A2F"/>
    <w:rsid w:val="005A763B"/>
    <w:rsid w:val="006334B6"/>
    <w:rsid w:val="00656A4F"/>
    <w:rsid w:val="007349E8"/>
    <w:rsid w:val="0084217A"/>
    <w:rsid w:val="008A3539"/>
    <w:rsid w:val="008D1260"/>
    <w:rsid w:val="008D4BCC"/>
    <w:rsid w:val="009B4D78"/>
    <w:rsid w:val="00A656E8"/>
    <w:rsid w:val="00B071E9"/>
    <w:rsid w:val="00B27FEF"/>
    <w:rsid w:val="00B32C6E"/>
    <w:rsid w:val="00B621D8"/>
    <w:rsid w:val="00B75649"/>
    <w:rsid w:val="00BE6F6D"/>
    <w:rsid w:val="00C371E8"/>
    <w:rsid w:val="00C60B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5CB9"/>
  <w15:chartTrackingRefBased/>
  <w15:docId w15:val="{681CC913-8F46-460F-A12D-C45FD451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4B6"/>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4B6"/>
    <w:rPr>
      <w:rFonts w:ascii="Times New Roman" w:eastAsiaTheme="majorEastAsia" w:hAnsi="Times New Roman" w:cstheme="majorBidi"/>
      <w:b/>
      <w:sz w:val="24"/>
      <w:szCs w:val="32"/>
    </w:rPr>
  </w:style>
  <w:style w:type="paragraph" w:styleId="ListParagraph">
    <w:name w:val="List Paragraph"/>
    <w:basedOn w:val="Normal"/>
    <w:uiPriority w:val="34"/>
    <w:qFormat/>
    <w:rsid w:val="006334B6"/>
    <w:pPr>
      <w:ind w:left="720"/>
      <w:contextualSpacing/>
    </w:pPr>
  </w:style>
  <w:style w:type="character" w:styleId="Hyperlink">
    <w:name w:val="Hyperlink"/>
    <w:basedOn w:val="DefaultParagraphFont"/>
    <w:uiPriority w:val="99"/>
    <w:unhideWhenUsed/>
    <w:rsid w:val="00562A2F"/>
    <w:rPr>
      <w:color w:val="0563C1" w:themeColor="hyperlink"/>
      <w:u w:val="single"/>
    </w:rPr>
  </w:style>
  <w:style w:type="paragraph" w:styleId="TOCHeading">
    <w:name w:val="TOC Heading"/>
    <w:basedOn w:val="Heading1"/>
    <w:next w:val="Normal"/>
    <w:uiPriority w:val="39"/>
    <w:unhideWhenUsed/>
    <w:qFormat/>
    <w:rsid w:val="00562A2F"/>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562A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B5FB-7AEC-45C3-ABF1-419BF77A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1614</Words>
  <Characters>9201</Characters>
  <Application>Microsoft Office Word</Application>
  <DocSecurity>0</DocSecurity>
  <Lines>76</Lines>
  <Paragraphs>21</Paragraphs>
  <ScaleCrop>false</ScaleCrop>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22</cp:revision>
  <dcterms:created xsi:type="dcterms:W3CDTF">2024-09-25T08:56:00Z</dcterms:created>
  <dcterms:modified xsi:type="dcterms:W3CDTF">2024-09-25T09:03:00Z</dcterms:modified>
</cp:coreProperties>
</file>