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4691" w14:textId="2A4F502D" w:rsidR="002B5A6B" w:rsidRPr="00312ED2" w:rsidRDefault="00312ED2" w:rsidP="00312ED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ED2">
        <w:rPr>
          <w:rFonts w:ascii="Times New Roman" w:hAnsi="Times New Roman" w:cs="Times New Roman"/>
          <w:b/>
          <w:bCs/>
          <w:sz w:val="24"/>
          <w:szCs w:val="24"/>
          <w:u w:val="single"/>
        </w:rPr>
        <w:t>DBB2201 Business Strategy</w:t>
      </w:r>
    </w:p>
    <w:p w14:paraId="2F14E621" w14:textId="77777777" w:rsidR="0053123E" w:rsidRDefault="0053123E" w:rsidP="00312E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DFB25" w14:textId="78FD78EC" w:rsidR="00312ED2" w:rsidRPr="0053123E" w:rsidRDefault="00312ED2" w:rsidP="005312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23E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BAD7EB6" w14:textId="0B30399F" w:rsidR="00312ED2" w:rsidRDefault="00312ED2" w:rsidP="00312E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ED2">
        <w:rPr>
          <w:rFonts w:ascii="Times New Roman" w:hAnsi="Times New Roman" w:cs="Times New Roman"/>
          <w:sz w:val="24"/>
          <w:szCs w:val="24"/>
        </w:rPr>
        <w:t>1. Explain the different types of business policies.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D2">
        <w:rPr>
          <w:rFonts w:ascii="Times New Roman" w:hAnsi="Times New Roman" w:cs="Times New Roman"/>
          <w:sz w:val="24"/>
          <w:szCs w:val="24"/>
        </w:rPr>
        <w:t>Differentiate between business policy and strategy.</w:t>
      </w:r>
    </w:p>
    <w:p w14:paraId="040BE32C" w14:textId="37ADC9D7" w:rsidR="00312ED2" w:rsidRDefault="00312ED2" w:rsidP="00312E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ED2">
        <w:rPr>
          <w:rFonts w:ascii="Times New Roman" w:hAnsi="Times New Roman" w:cs="Times New Roman"/>
          <w:sz w:val="24"/>
          <w:szCs w:val="24"/>
        </w:rPr>
        <w:t>2. Describe the tools and techniques that can be used to facilitate the strategic choice process.</w:t>
      </w:r>
    </w:p>
    <w:p w14:paraId="7CD8CA50" w14:textId="77777777" w:rsidR="00312ED2" w:rsidRDefault="00312ED2" w:rsidP="00312E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ED2">
        <w:rPr>
          <w:rFonts w:ascii="Times New Roman" w:hAnsi="Times New Roman" w:cs="Times New Roman"/>
          <w:sz w:val="24"/>
          <w:szCs w:val="24"/>
        </w:rPr>
        <w:t>3. Write a short note on:</w:t>
      </w:r>
    </w:p>
    <w:p w14:paraId="1958BB2E" w14:textId="49AC94E4" w:rsidR="00312ED2" w:rsidRDefault="00312ED2" w:rsidP="00312E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E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12ED2">
        <w:rPr>
          <w:rFonts w:ascii="Times New Roman" w:hAnsi="Times New Roman" w:cs="Times New Roman"/>
          <w:sz w:val="24"/>
          <w:szCs w:val="24"/>
        </w:rPr>
        <w:t>. Stability Strategy</w:t>
      </w:r>
    </w:p>
    <w:p w14:paraId="05B115A6" w14:textId="77777777" w:rsidR="00312ED2" w:rsidRDefault="00312ED2" w:rsidP="00312E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ED2">
        <w:rPr>
          <w:rFonts w:ascii="Times New Roman" w:hAnsi="Times New Roman" w:cs="Times New Roman"/>
          <w:sz w:val="24"/>
          <w:szCs w:val="24"/>
        </w:rPr>
        <w:t>ii.  Retrenchment Strategy</w:t>
      </w:r>
    </w:p>
    <w:p w14:paraId="10E28F62" w14:textId="77777777" w:rsidR="0053123E" w:rsidRDefault="0053123E" w:rsidP="00312E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935E0" w14:textId="4FCD4525" w:rsidR="00312ED2" w:rsidRPr="0053123E" w:rsidRDefault="00312ED2" w:rsidP="0053123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23E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0D273BA" w14:textId="4E5D7487" w:rsidR="00312ED2" w:rsidRDefault="00312ED2" w:rsidP="00312E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ED2">
        <w:rPr>
          <w:rFonts w:ascii="Times New Roman" w:hAnsi="Times New Roman" w:cs="Times New Roman"/>
          <w:sz w:val="24"/>
          <w:szCs w:val="24"/>
        </w:rPr>
        <w:t>4. There are different techniques for evaluation and control in strategic management.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D2"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D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D2">
        <w:rPr>
          <w:rFonts w:ascii="Times New Roman" w:hAnsi="Times New Roman" w:cs="Times New Roman"/>
          <w:sz w:val="24"/>
          <w:szCs w:val="24"/>
        </w:rPr>
        <w:t>above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D2">
        <w:rPr>
          <w:rFonts w:ascii="Times New Roman" w:hAnsi="Times New Roman" w:cs="Times New Roman"/>
          <w:sz w:val="24"/>
          <w:szCs w:val="24"/>
        </w:rPr>
        <w:t>statement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D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D2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D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D2">
        <w:rPr>
          <w:rFonts w:ascii="Times New Roman" w:hAnsi="Times New Roman" w:cs="Times New Roman"/>
          <w:sz w:val="24"/>
          <w:szCs w:val="24"/>
        </w:rPr>
        <w:t>various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ED2">
        <w:rPr>
          <w:rFonts w:ascii="Times New Roman" w:hAnsi="Times New Roman" w:cs="Times New Roman"/>
          <w:sz w:val="24"/>
          <w:szCs w:val="24"/>
        </w:rPr>
        <w:t>techniques.</w:t>
      </w:r>
    </w:p>
    <w:p w14:paraId="74511AB1" w14:textId="5622E343" w:rsidR="00312ED2" w:rsidRDefault="00312ED2" w:rsidP="00312E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ED2">
        <w:rPr>
          <w:rFonts w:ascii="Times New Roman" w:hAnsi="Times New Roman" w:cs="Times New Roman"/>
          <w:sz w:val="24"/>
          <w:szCs w:val="24"/>
        </w:rPr>
        <w:t>5. Define business process automation. Explain the factors to be considered for selecting automation software.</w:t>
      </w:r>
    </w:p>
    <w:p w14:paraId="19DE5260" w14:textId="5C899000" w:rsidR="00312ED2" w:rsidRDefault="00312ED2" w:rsidP="00312E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ED2">
        <w:rPr>
          <w:rFonts w:ascii="Times New Roman" w:hAnsi="Times New Roman" w:cs="Times New Roman"/>
          <w:sz w:val="24"/>
          <w:szCs w:val="24"/>
        </w:rPr>
        <w:t>6. Explain the transactional and transformational leadership styles with examples.</w:t>
      </w:r>
    </w:p>
    <w:p w14:paraId="5EC327AB" w14:textId="77777777" w:rsidR="00312ED2" w:rsidRDefault="00312ED2" w:rsidP="00312E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2F686" w14:textId="77777777" w:rsidR="000D6720" w:rsidRPr="00FF5F02" w:rsidRDefault="000D6720" w:rsidP="000D672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5C8458D" w14:textId="77777777" w:rsidR="000D6720" w:rsidRPr="00FF5F02" w:rsidRDefault="000D6720" w:rsidP="000D672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F210804" w14:textId="77777777" w:rsidR="000D6720" w:rsidRPr="00FF5F02" w:rsidRDefault="000D6720" w:rsidP="000D672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13D5A79" w14:textId="77777777" w:rsidR="000D6720" w:rsidRPr="00FF5F02" w:rsidRDefault="000D6720" w:rsidP="000D672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9C47F56" w14:textId="77777777" w:rsidR="000D6720" w:rsidRPr="00FF5F02" w:rsidRDefault="000D6720" w:rsidP="000D67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2560CF8" w14:textId="77777777" w:rsidR="000D6720" w:rsidRPr="00D20F89" w:rsidRDefault="000D6720" w:rsidP="000D672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0D6720" w:rsidRPr="00D20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D2"/>
    <w:rsid w:val="000D6720"/>
    <w:rsid w:val="000E4E5B"/>
    <w:rsid w:val="000E6F71"/>
    <w:rsid w:val="00171F07"/>
    <w:rsid w:val="001F6B1A"/>
    <w:rsid w:val="00261E90"/>
    <w:rsid w:val="002B5A6B"/>
    <w:rsid w:val="00310B58"/>
    <w:rsid w:val="00312ED2"/>
    <w:rsid w:val="003B59D5"/>
    <w:rsid w:val="004C5345"/>
    <w:rsid w:val="0053123E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19E8"/>
  <w15:chartTrackingRefBased/>
  <w15:docId w15:val="{62682195-831F-4DEC-8BBD-C055FD37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2024-12-31T06:26:00Z</dcterms:created>
  <dcterms:modified xsi:type="dcterms:W3CDTF">2024-12-31T07:52:00Z</dcterms:modified>
</cp:coreProperties>
</file>