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81D0" w14:textId="50E7042B" w:rsidR="002B5A6B" w:rsidRPr="002354DF" w:rsidRDefault="002354DF" w:rsidP="002354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54DF">
        <w:rPr>
          <w:rFonts w:ascii="Times New Roman" w:hAnsi="Times New Roman" w:cs="Times New Roman"/>
          <w:b/>
          <w:bCs/>
          <w:sz w:val="24"/>
          <w:szCs w:val="24"/>
          <w:u w:val="single"/>
        </w:rPr>
        <w:t>DBB3122 Logistics Management</w:t>
      </w:r>
    </w:p>
    <w:p w14:paraId="562487ED" w14:textId="77777777" w:rsidR="00566CE5" w:rsidRDefault="00566CE5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6166" w14:textId="53754D55" w:rsidR="002354DF" w:rsidRPr="00566CE5" w:rsidRDefault="002354DF" w:rsidP="00566C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CE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218FFD9" w14:textId="3D48E5BD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1. Explain the logistic mix in brief.</w:t>
      </w:r>
    </w:p>
    <w:p w14:paraId="51D0C803" w14:textId="009D233E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2. What is the framework for a supply chain solution? Explain with the help of the SCOR model.</w:t>
      </w:r>
    </w:p>
    <w:p w14:paraId="0754B251" w14:textId="77777777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3. Describe in detail the different methods used for material storage.</w:t>
      </w:r>
    </w:p>
    <w:p w14:paraId="7C5137B6" w14:textId="77777777" w:rsidR="00566CE5" w:rsidRDefault="00566CE5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1CC87" w14:textId="527F64F7" w:rsidR="002354DF" w:rsidRPr="00566CE5" w:rsidRDefault="002354DF" w:rsidP="00566C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CE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BB4A983" w14:textId="45AE3270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4. What is store layout? Explain the four types of store layouts in detail.</w:t>
      </w:r>
    </w:p>
    <w:p w14:paraId="0766A7A7" w14:textId="49278C4E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5. What is the role of VAL in logistics? Explain in detail.</w:t>
      </w:r>
    </w:p>
    <w:p w14:paraId="2E023C99" w14:textId="3B2D446B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DF">
        <w:rPr>
          <w:rFonts w:ascii="Times New Roman" w:hAnsi="Times New Roman" w:cs="Times New Roman"/>
          <w:sz w:val="24"/>
          <w:szCs w:val="24"/>
        </w:rPr>
        <w:t>6. What are the applications of IT in logistics and supply chain management?</w:t>
      </w:r>
    </w:p>
    <w:p w14:paraId="59195682" w14:textId="77777777" w:rsidR="002354DF" w:rsidRDefault="002354DF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79006" w14:textId="77777777" w:rsidR="00F84005" w:rsidRPr="00FF5F02" w:rsidRDefault="00F84005" w:rsidP="00F840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8DD1A6F" w14:textId="77777777" w:rsidR="00F84005" w:rsidRPr="00FF5F02" w:rsidRDefault="00F84005" w:rsidP="00F840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54BEFAA" w14:textId="77777777" w:rsidR="00F84005" w:rsidRPr="00FF5F02" w:rsidRDefault="00F84005" w:rsidP="00F840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D361058" w14:textId="77777777" w:rsidR="00F84005" w:rsidRPr="00FF5F02" w:rsidRDefault="00F84005" w:rsidP="00F840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E1DD3AA" w14:textId="77777777" w:rsidR="00F84005" w:rsidRPr="00FF5F02" w:rsidRDefault="00F84005" w:rsidP="00F84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94DF67A" w14:textId="77777777" w:rsidR="00F84005" w:rsidRPr="00D20F89" w:rsidRDefault="00F84005" w:rsidP="00F8400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657557D" w14:textId="77777777" w:rsidR="00F84005" w:rsidRPr="002354DF" w:rsidRDefault="00F84005" w:rsidP="002354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005" w:rsidRPr="0023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DF"/>
    <w:rsid w:val="000E4E5B"/>
    <w:rsid w:val="000E6F71"/>
    <w:rsid w:val="00171F07"/>
    <w:rsid w:val="001F6B1A"/>
    <w:rsid w:val="002354DF"/>
    <w:rsid w:val="00261E90"/>
    <w:rsid w:val="002B5A6B"/>
    <w:rsid w:val="003B59D5"/>
    <w:rsid w:val="004C5345"/>
    <w:rsid w:val="00533E2B"/>
    <w:rsid w:val="00566CE5"/>
    <w:rsid w:val="0084217A"/>
    <w:rsid w:val="008A3539"/>
    <w:rsid w:val="008A4EAB"/>
    <w:rsid w:val="008D1260"/>
    <w:rsid w:val="008D4BCC"/>
    <w:rsid w:val="009B4D78"/>
    <w:rsid w:val="009E301E"/>
    <w:rsid w:val="00B071E9"/>
    <w:rsid w:val="00B072C9"/>
    <w:rsid w:val="00B32C6E"/>
    <w:rsid w:val="00BE6F6D"/>
    <w:rsid w:val="00C371E8"/>
    <w:rsid w:val="00C60BCB"/>
    <w:rsid w:val="00F8400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F589"/>
  <w15:chartTrackingRefBased/>
  <w15:docId w15:val="{B10C2859-ECFC-4256-AE82-EE82AB0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2024-12-31T06:55:00Z</dcterms:created>
  <dcterms:modified xsi:type="dcterms:W3CDTF">2024-12-31T07:55:00Z</dcterms:modified>
</cp:coreProperties>
</file>