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82D0" w14:textId="00BFA27C" w:rsidR="00E46BF1" w:rsidRPr="00E46BF1" w:rsidRDefault="00E46BF1" w:rsidP="00E46B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6BF1">
        <w:rPr>
          <w:rFonts w:ascii="Times New Roman" w:hAnsi="Times New Roman" w:cs="Times New Roman"/>
          <w:b/>
          <w:bCs/>
          <w:sz w:val="24"/>
          <w:szCs w:val="24"/>
          <w:u w:val="single"/>
        </w:rPr>
        <w:t>DBB3123 Buying</w:t>
      </w:r>
    </w:p>
    <w:p w14:paraId="4FD764C7" w14:textId="77777777" w:rsidR="004655C7" w:rsidRDefault="004655C7" w:rsidP="00E46B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A4F95" w14:textId="07BF456F" w:rsidR="00E46BF1" w:rsidRPr="004655C7" w:rsidRDefault="00E46BF1" w:rsidP="004655C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5C7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C3BC254" w14:textId="30D4CE47" w:rsidR="00E46BF1" w:rsidRDefault="00E46BF1" w:rsidP="00E46B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>1. Explain the key factors that contribute to the importance of planned buying in retail.</w:t>
      </w:r>
    </w:p>
    <w:p w14:paraId="393F9C16" w14:textId="67E1040C" w:rsidR="00E46BF1" w:rsidRDefault="00E46BF1" w:rsidP="00E46B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>2. Examine the role of social media monitoring in primary data collection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F216ED" w14:textId="1232AD75" w:rsidR="00E46BF1" w:rsidRDefault="00E46BF1" w:rsidP="00E46B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>3. Discuss the importance of negotiation in the retail industry.</w:t>
      </w:r>
    </w:p>
    <w:p w14:paraId="1F5F71C9" w14:textId="77777777" w:rsidR="004655C7" w:rsidRDefault="004655C7" w:rsidP="00E46B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27A61" w14:textId="77777777" w:rsidR="00E46BF1" w:rsidRPr="004655C7" w:rsidRDefault="00E46BF1" w:rsidP="004655C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5C7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8787299" w14:textId="3210E308" w:rsidR="00E46BF1" w:rsidRDefault="00E46BF1" w:rsidP="00E46B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 xml:space="preserve">4. Explain the steps involved in </w:t>
      </w:r>
      <w:proofErr w:type="spellStart"/>
      <w:r w:rsidRPr="00E46BF1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E46BF1">
        <w:rPr>
          <w:rFonts w:ascii="Times New Roman" w:hAnsi="Times New Roman" w:cs="Times New Roman"/>
          <w:sz w:val="24"/>
          <w:szCs w:val="24"/>
        </w:rPr>
        <w:t xml:space="preserve"> a foreign market and their significance in the buying process.</w:t>
      </w:r>
    </w:p>
    <w:p w14:paraId="6BAC2CC2" w14:textId="06EF2B7D" w:rsidR="00E46BF1" w:rsidRDefault="00E46BF1" w:rsidP="00E46B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>5. Evaluate the importance of vendors in the retail supply chain. Also, explain the key characteristics that differentiate them from other types of suppliers in the retail industry.</w:t>
      </w:r>
    </w:p>
    <w:p w14:paraId="384D7C75" w14:textId="16CB067C" w:rsidR="00E46BF1" w:rsidRDefault="00E46BF1" w:rsidP="00E46B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>6. Discuss the various types of retail stores and their unique characteristics and advantages.</w:t>
      </w:r>
    </w:p>
    <w:p w14:paraId="5D4021A2" w14:textId="77777777" w:rsidR="00E46BF1" w:rsidRDefault="00E46BF1" w:rsidP="00E46B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6336D" w14:textId="77777777" w:rsidR="0040366D" w:rsidRPr="00FF5F02" w:rsidRDefault="0040366D" w:rsidP="004036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6BFAF8C" w14:textId="77777777" w:rsidR="0040366D" w:rsidRPr="00FF5F02" w:rsidRDefault="0040366D" w:rsidP="004036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2BE4442" w14:textId="77777777" w:rsidR="0040366D" w:rsidRPr="00FF5F02" w:rsidRDefault="0040366D" w:rsidP="004036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84D6CDE" w14:textId="77777777" w:rsidR="0040366D" w:rsidRPr="00FF5F02" w:rsidRDefault="0040366D" w:rsidP="004036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D567921" w14:textId="77777777" w:rsidR="0040366D" w:rsidRPr="00FF5F02" w:rsidRDefault="0040366D" w:rsidP="004036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971EA2F" w14:textId="77777777" w:rsidR="0040366D" w:rsidRPr="00D20F89" w:rsidRDefault="0040366D" w:rsidP="004036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0E83A6C" w14:textId="77777777" w:rsidR="0040366D" w:rsidRPr="00E46BF1" w:rsidRDefault="0040366D" w:rsidP="00E46B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66D" w:rsidRPr="00E46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F1"/>
    <w:rsid w:val="000E4E5B"/>
    <w:rsid w:val="000E6F71"/>
    <w:rsid w:val="00171F07"/>
    <w:rsid w:val="001F6B1A"/>
    <w:rsid w:val="00261E90"/>
    <w:rsid w:val="002B5A6B"/>
    <w:rsid w:val="003B59D5"/>
    <w:rsid w:val="0040366D"/>
    <w:rsid w:val="004655C7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46BF1"/>
    <w:rsid w:val="00FE4C64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EEDE"/>
  <w15:chartTrackingRefBased/>
  <w15:docId w15:val="{47367440-2E8F-4F9E-87B9-04334AD9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B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2024-12-31T06:53:00Z</dcterms:created>
  <dcterms:modified xsi:type="dcterms:W3CDTF">2024-12-31T07:55:00Z</dcterms:modified>
</cp:coreProperties>
</file>