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F6A0" w14:textId="107DE5A2" w:rsidR="001346B6" w:rsidRPr="001346B6" w:rsidRDefault="001346B6" w:rsidP="001346B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46B6">
        <w:rPr>
          <w:rFonts w:ascii="Times New Roman" w:hAnsi="Times New Roman" w:cs="Times New Roman"/>
          <w:b/>
          <w:bCs/>
          <w:sz w:val="24"/>
          <w:szCs w:val="24"/>
          <w:u w:val="single"/>
        </w:rPr>
        <w:t>DBB3322 Retail Project Property Management and Case Studies in Retail</w:t>
      </w:r>
    </w:p>
    <w:p w14:paraId="733AFFFE" w14:textId="77777777" w:rsidR="0074784F" w:rsidRDefault="0074784F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BBDB" w14:textId="381AB268" w:rsidR="001346B6" w:rsidRPr="0074784F" w:rsidRDefault="001346B6" w:rsidP="007478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84F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D7B90BD" w14:textId="71B52977" w:rsidR="001346B6" w:rsidRDefault="001346B6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1. Describe the duties of the property manager. Also, explain the characteristics of a property.</w:t>
      </w:r>
    </w:p>
    <w:p w14:paraId="2D5B6580" w14:textId="1CB6B052" w:rsidR="001346B6" w:rsidRDefault="001346B6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2. Explain the different sources for buying a property.</w:t>
      </w:r>
    </w:p>
    <w:p w14:paraId="646997C0" w14:textId="529270DA" w:rsidR="001346B6" w:rsidRDefault="001346B6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3. Discuss the role of property in business &amp; explain property life cycle.</w:t>
      </w:r>
    </w:p>
    <w:p w14:paraId="57B5971B" w14:textId="77777777" w:rsidR="0074784F" w:rsidRDefault="0074784F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03134" w14:textId="397BA6AA" w:rsidR="001346B6" w:rsidRPr="0074784F" w:rsidRDefault="001346B6" w:rsidP="007478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84F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074EF9F" w14:textId="3540AD2C" w:rsidR="001346B6" w:rsidRDefault="001346B6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4. Explain the different ways to manage retail property.</w:t>
      </w:r>
    </w:p>
    <w:p w14:paraId="366C7244" w14:textId="0E7BCE3F" w:rsidR="001346B6" w:rsidRDefault="001346B6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5. Explain the factors affecting retail property value &amp; describe the methods of property evaluation.</w:t>
      </w:r>
    </w:p>
    <w:p w14:paraId="321F2699" w14:textId="66C3D6FD" w:rsidR="001346B6" w:rsidRDefault="001346B6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B6">
        <w:rPr>
          <w:rFonts w:ascii="Times New Roman" w:hAnsi="Times New Roman" w:cs="Times New Roman"/>
          <w:sz w:val="24"/>
          <w:szCs w:val="24"/>
        </w:rPr>
        <w:t>6. List the types of maintenance of retail property. Give suitable examples.</w:t>
      </w:r>
    </w:p>
    <w:p w14:paraId="780D8939" w14:textId="77777777" w:rsidR="001346B6" w:rsidRDefault="001346B6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F5AC" w14:textId="77777777" w:rsidR="00352BEB" w:rsidRPr="00FF5F02" w:rsidRDefault="00352BEB" w:rsidP="00352B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CDD7066" w14:textId="77777777" w:rsidR="00352BEB" w:rsidRPr="00FF5F02" w:rsidRDefault="00352BEB" w:rsidP="00352B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62DB346" w14:textId="77777777" w:rsidR="00352BEB" w:rsidRPr="00FF5F02" w:rsidRDefault="00352BEB" w:rsidP="00352B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2436EF1" w14:textId="77777777" w:rsidR="00352BEB" w:rsidRPr="00FF5F02" w:rsidRDefault="00352BEB" w:rsidP="00352B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003E201" w14:textId="77777777" w:rsidR="00352BEB" w:rsidRPr="00FF5F02" w:rsidRDefault="00352BEB" w:rsidP="00352B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001FAA9" w14:textId="77777777" w:rsidR="00352BEB" w:rsidRPr="00D20F89" w:rsidRDefault="00352BEB" w:rsidP="00352B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ABA8805" w14:textId="77777777" w:rsidR="00352BEB" w:rsidRPr="001346B6" w:rsidRDefault="00352BEB" w:rsidP="001346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BEB" w:rsidRPr="00134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B6"/>
    <w:rsid w:val="000E4E5B"/>
    <w:rsid w:val="000E6F71"/>
    <w:rsid w:val="001346B6"/>
    <w:rsid w:val="00171F07"/>
    <w:rsid w:val="001F6B1A"/>
    <w:rsid w:val="00261E90"/>
    <w:rsid w:val="002B5A6B"/>
    <w:rsid w:val="00352BEB"/>
    <w:rsid w:val="003B59D5"/>
    <w:rsid w:val="004C5345"/>
    <w:rsid w:val="00533E2B"/>
    <w:rsid w:val="0074784F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CC6300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F22F"/>
  <w15:chartTrackingRefBased/>
  <w15:docId w15:val="{1EC95269-89B9-47EB-BEBF-08FC9CCB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2024-12-31T07:19:00Z</dcterms:created>
  <dcterms:modified xsi:type="dcterms:W3CDTF">2024-12-31T07:56:00Z</dcterms:modified>
</cp:coreProperties>
</file>