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BF71" w14:textId="386BAF4C" w:rsidR="002B5A6B" w:rsidRPr="004E583E" w:rsidRDefault="008C2219" w:rsidP="004E58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583E">
        <w:rPr>
          <w:rFonts w:ascii="Times New Roman" w:hAnsi="Times New Roman" w:cs="Times New Roman"/>
          <w:b/>
          <w:bCs/>
          <w:sz w:val="24"/>
          <w:szCs w:val="24"/>
          <w:u w:val="single"/>
        </w:rPr>
        <w:t>DCM1102 ECONOMIC THEORY</w:t>
      </w:r>
    </w:p>
    <w:p w14:paraId="1CBE2B88" w14:textId="77777777" w:rsidR="00453096" w:rsidRDefault="00453096" w:rsidP="001F1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329A6" w14:textId="6C01D10F" w:rsidR="001F121A" w:rsidRPr="00453096" w:rsidRDefault="001F121A" w:rsidP="0045309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096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9EFD89A" w14:textId="19B7F7F5" w:rsidR="001F121A" w:rsidRDefault="001F121A" w:rsidP="001F1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1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21A">
        <w:rPr>
          <w:rFonts w:ascii="Times New Roman" w:hAnsi="Times New Roman" w:cs="Times New Roman"/>
          <w:sz w:val="24"/>
          <w:szCs w:val="24"/>
        </w:rPr>
        <w:t>Elaborate Micro and Macro Economics, with suitable example. Also discuss the methods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21A">
        <w:rPr>
          <w:rFonts w:ascii="Times New Roman" w:hAnsi="Times New Roman" w:cs="Times New Roman"/>
          <w:sz w:val="24"/>
          <w:szCs w:val="24"/>
        </w:rPr>
        <w:t>economics.</w:t>
      </w:r>
    </w:p>
    <w:p w14:paraId="7AA00CEE" w14:textId="77777777" w:rsidR="001F121A" w:rsidRDefault="001F121A" w:rsidP="001F1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1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21A">
        <w:rPr>
          <w:rFonts w:ascii="Times New Roman" w:hAnsi="Times New Roman" w:cs="Times New Roman"/>
          <w:sz w:val="24"/>
          <w:szCs w:val="24"/>
        </w:rPr>
        <w:t>Define Cost. Throw light upon cost in short-run and long-run.</w:t>
      </w:r>
    </w:p>
    <w:p w14:paraId="4FA54B17" w14:textId="59E67EEC" w:rsidR="001F121A" w:rsidRDefault="001F121A" w:rsidP="001F1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121A">
        <w:rPr>
          <w:rFonts w:ascii="Times New Roman" w:hAnsi="Times New Roman" w:cs="Times New Roman"/>
          <w:sz w:val="24"/>
          <w:szCs w:val="24"/>
        </w:rPr>
        <w:t>Define demand. Discuss different types of elasticity of demand.</w:t>
      </w:r>
    </w:p>
    <w:p w14:paraId="6B95B2A2" w14:textId="77777777" w:rsidR="00453096" w:rsidRDefault="00453096" w:rsidP="00C47D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BC69E" w14:textId="4698B648" w:rsidR="00C47D30" w:rsidRPr="00453096" w:rsidRDefault="00C47D30" w:rsidP="0045309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096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9E43506" w14:textId="77777777" w:rsidR="00504CF7" w:rsidRDefault="00C47D30" w:rsidP="00C47D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30">
        <w:rPr>
          <w:rFonts w:ascii="Times New Roman" w:hAnsi="Times New Roman" w:cs="Times New Roman"/>
          <w:sz w:val="24"/>
          <w:szCs w:val="24"/>
        </w:rPr>
        <w:t>1.</w:t>
      </w:r>
      <w:r w:rsidR="00504CF7">
        <w:rPr>
          <w:rFonts w:ascii="Times New Roman" w:hAnsi="Times New Roman" w:cs="Times New Roman"/>
          <w:sz w:val="24"/>
          <w:szCs w:val="24"/>
        </w:rPr>
        <w:t xml:space="preserve"> </w:t>
      </w:r>
      <w:r w:rsidRPr="00C47D30">
        <w:rPr>
          <w:rFonts w:ascii="Times New Roman" w:hAnsi="Times New Roman" w:cs="Times New Roman"/>
          <w:sz w:val="24"/>
          <w:szCs w:val="24"/>
        </w:rPr>
        <w:t>Elucidate interest with its different types. Explain the Fisher’s Time Preference Theory of interest.</w:t>
      </w:r>
    </w:p>
    <w:p w14:paraId="50DDF127" w14:textId="77777777" w:rsidR="00504CF7" w:rsidRDefault="00C47D30" w:rsidP="00C47D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30">
        <w:rPr>
          <w:rFonts w:ascii="Times New Roman" w:hAnsi="Times New Roman" w:cs="Times New Roman"/>
          <w:sz w:val="24"/>
          <w:szCs w:val="24"/>
        </w:rPr>
        <w:t>2.</w:t>
      </w:r>
      <w:r w:rsidR="00504CF7">
        <w:rPr>
          <w:rFonts w:ascii="Times New Roman" w:hAnsi="Times New Roman" w:cs="Times New Roman"/>
          <w:sz w:val="24"/>
          <w:szCs w:val="24"/>
        </w:rPr>
        <w:t xml:space="preserve"> </w:t>
      </w:r>
      <w:r w:rsidRPr="00C47D30">
        <w:rPr>
          <w:rFonts w:ascii="Times New Roman" w:hAnsi="Times New Roman" w:cs="Times New Roman"/>
          <w:sz w:val="24"/>
          <w:szCs w:val="24"/>
        </w:rPr>
        <w:t>Examine the main differences in between perfect and imperfect competition, as forms of market structures.</w:t>
      </w:r>
    </w:p>
    <w:p w14:paraId="74F168B7" w14:textId="27966CF0" w:rsidR="00C47D30" w:rsidRDefault="00C47D30" w:rsidP="00C47D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30">
        <w:rPr>
          <w:rFonts w:ascii="Times New Roman" w:hAnsi="Times New Roman" w:cs="Times New Roman"/>
          <w:sz w:val="24"/>
          <w:szCs w:val="24"/>
        </w:rPr>
        <w:t>3.</w:t>
      </w:r>
      <w:r w:rsidR="0050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D30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C47D30">
        <w:rPr>
          <w:rFonts w:ascii="Times New Roman" w:hAnsi="Times New Roman" w:cs="Times New Roman"/>
          <w:sz w:val="24"/>
          <w:szCs w:val="24"/>
        </w:rPr>
        <w:t xml:space="preserve"> the Marginal productivity Theory of Wage Determination.</w:t>
      </w:r>
    </w:p>
    <w:p w14:paraId="6F1878C8" w14:textId="77777777" w:rsidR="00AA10BE" w:rsidRDefault="00AA10BE" w:rsidP="00C47D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88092" w14:textId="77777777" w:rsidR="00AA10BE" w:rsidRPr="00FF5F02" w:rsidRDefault="00AA10BE" w:rsidP="00AA10B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0291DCF" w14:textId="77777777" w:rsidR="00AA10BE" w:rsidRPr="00FF5F02" w:rsidRDefault="00AA10BE" w:rsidP="00AA10B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4694D97" w14:textId="77777777" w:rsidR="00AA10BE" w:rsidRPr="00FF5F02" w:rsidRDefault="00AA10BE" w:rsidP="00AA10B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6D266F5" w14:textId="77777777" w:rsidR="00AA10BE" w:rsidRPr="00FF5F02" w:rsidRDefault="00AA10BE" w:rsidP="00AA10B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0C49B52" w14:textId="77777777" w:rsidR="00AA10BE" w:rsidRPr="00FF5F02" w:rsidRDefault="00AA10BE" w:rsidP="00AA10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1877C38" w14:textId="77777777" w:rsidR="00AA10BE" w:rsidRPr="00FA106A" w:rsidRDefault="00AA10BE" w:rsidP="00AA10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BDB6B84" w14:textId="77777777" w:rsidR="00AA10BE" w:rsidRPr="008C2219" w:rsidRDefault="00AA10BE" w:rsidP="00C47D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10BE" w:rsidRPr="008C2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19"/>
    <w:rsid w:val="000E6F71"/>
    <w:rsid w:val="00171F07"/>
    <w:rsid w:val="001F121A"/>
    <w:rsid w:val="001F6B1A"/>
    <w:rsid w:val="00261E90"/>
    <w:rsid w:val="002B5A6B"/>
    <w:rsid w:val="002D18CA"/>
    <w:rsid w:val="003B59D5"/>
    <w:rsid w:val="00453096"/>
    <w:rsid w:val="004C5345"/>
    <w:rsid w:val="004E583E"/>
    <w:rsid w:val="00504CF7"/>
    <w:rsid w:val="00533E2B"/>
    <w:rsid w:val="0084217A"/>
    <w:rsid w:val="008A3539"/>
    <w:rsid w:val="008A4EAB"/>
    <w:rsid w:val="008C2219"/>
    <w:rsid w:val="008D1260"/>
    <w:rsid w:val="008D4BCC"/>
    <w:rsid w:val="009B4D78"/>
    <w:rsid w:val="00AA10BE"/>
    <w:rsid w:val="00B071E9"/>
    <w:rsid w:val="00B072C9"/>
    <w:rsid w:val="00B32C6E"/>
    <w:rsid w:val="00B72465"/>
    <w:rsid w:val="00BE6F6D"/>
    <w:rsid w:val="00C371E8"/>
    <w:rsid w:val="00C47D30"/>
    <w:rsid w:val="00C60BCB"/>
    <w:rsid w:val="00D011E5"/>
    <w:rsid w:val="00F12EA2"/>
    <w:rsid w:val="00F8311F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08EF"/>
  <w15:chartTrackingRefBased/>
  <w15:docId w15:val="{FFF92BC7-06A6-4D7F-9A63-5634E1F6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10</cp:revision>
  <dcterms:created xsi:type="dcterms:W3CDTF">2025-01-08T12:56:00Z</dcterms:created>
  <dcterms:modified xsi:type="dcterms:W3CDTF">2025-01-08T13:13:00Z</dcterms:modified>
</cp:coreProperties>
</file>