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79F0" w14:textId="567FFCE9" w:rsidR="00935292" w:rsidRPr="00935292" w:rsidRDefault="00935292" w:rsidP="0093529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5292">
        <w:rPr>
          <w:rFonts w:ascii="Times New Roman" w:hAnsi="Times New Roman" w:cs="Times New Roman"/>
          <w:b/>
          <w:bCs/>
          <w:sz w:val="24"/>
          <w:szCs w:val="24"/>
          <w:u w:val="single"/>
        </w:rPr>
        <w:t>DCM2202 Financial Services</w:t>
      </w:r>
    </w:p>
    <w:p w14:paraId="716BCCAC" w14:textId="77777777" w:rsidR="000B23BC" w:rsidRDefault="000B23BC" w:rsidP="009352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97D5" w14:textId="77777777" w:rsidR="000B23BC" w:rsidRPr="000B23BC" w:rsidRDefault="00935292" w:rsidP="000B2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3BC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FFBC391" w14:textId="0E1D2B80" w:rsidR="00935292" w:rsidRDefault="00935292" w:rsidP="009352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292">
        <w:rPr>
          <w:rFonts w:ascii="Times New Roman" w:hAnsi="Times New Roman" w:cs="Times New Roman"/>
          <w:sz w:val="24"/>
          <w:szCs w:val="24"/>
        </w:rPr>
        <w:t>1. Explain the regulatory framework for insurance services in India.</w:t>
      </w:r>
    </w:p>
    <w:p w14:paraId="62900049" w14:textId="43E032DD" w:rsidR="00935292" w:rsidRDefault="00935292" w:rsidP="009352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292">
        <w:rPr>
          <w:rFonts w:ascii="Times New Roman" w:hAnsi="Times New Roman" w:cs="Times New Roman"/>
          <w:sz w:val="24"/>
          <w:szCs w:val="24"/>
        </w:rPr>
        <w:t>2. Describe the role of IRDA in insurance sector in India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9A16E0" w14:textId="77777777" w:rsidR="00935292" w:rsidRDefault="00935292" w:rsidP="009352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292">
        <w:rPr>
          <w:rFonts w:ascii="Times New Roman" w:hAnsi="Times New Roman" w:cs="Times New Roman"/>
          <w:sz w:val="24"/>
          <w:szCs w:val="24"/>
        </w:rPr>
        <w:t>3. Explain the important features of securitization.</w:t>
      </w:r>
    </w:p>
    <w:p w14:paraId="0A468BD2" w14:textId="77777777" w:rsidR="000B23BC" w:rsidRDefault="000B23BC" w:rsidP="009352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CCD5E" w14:textId="77777777" w:rsidR="00935292" w:rsidRPr="000B23BC" w:rsidRDefault="00935292" w:rsidP="000B23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3BC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5A069A1" w14:textId="33EAB635" w:rsidR="00935292" w:rsidRDefault="00935292" w:rsidP="009352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292">
        <w:rPr>
          <w:rFonts w:ascii="Times New Roman" w:hAnsi="Times New Roman" w:cs="Times New Roman"/>
          <w:sz w:val="24"/>
          <w:szCs w:val="24"/>
        </w:rPr>
        <w:t>4. Explain different types of consumer finance in India.</w:t>
      </w:r>
    </w:p>
    <w:p w14:paraId="22FE955D" w14:textId="603450A3" w:rsidR="00935292" w:rsidRDefault="00935292" w:rsidP="009352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292">
        <w:rPr>
          <w:rFonts w:ascii="Times New Roman" w:hAnsi="Times New Roman" w:cs="Times New Roman"/>
          <w:sz w:val="24"/>
          <w:szCs w:val="24"/>
        </w:rPr>
        <w:t>5. Explain the role of investment banking in financial markets.</w:t>
      </w:r>
    </w:p>
    <w:p w14:paraId="58D63F4A" w14:textId="35F24795" w:rsidR="00935292" w:rsidRDefault="00935292" w:rsidP="009352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292">
        <w:rPr>
          <w:rFonts w:ascii="Times New Roman" w:hAnsi="Times New Roman" w:cs="Times New Roman"/>
          <w:sz w:val="24"/>
          <w:szCs w:val="24"/>
        </w:rPr>
        <w:t>6. Explain the later stage of financing of venture capital.</w:t>
      </w:r>
    </w:p>
    <w:p w14:paraId="5E470210" w14:textId="77777777" w:rsidR="00935292" w:rsidRDefault="00935292" w:rsidP="009352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2BEE5" w14:textId="77777777" w:rsidR="00EF6D23" w:rsidRPr="00FF5F02" w:rsidRDefault="00EF6D23" w:rsidP="00EF6D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7824509" w14:textId="77777777" w:rsidR="00EF6D23" w:rsidRPr="00FF5F02" w:rsidRDefault="00EF6D23" w:rsidP="00EF6D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6B9F4F0C" w14:textId="77777777" w:rsidR="00EF6D23" w:rsidRPr="00FF5F02" w:rsidRDefault="00EF6D23" w:rsidP="00EF6D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9A864F6" w14:textId="77777777" w:rsidR="00EF6D23" w:rsidRPr="00FF5F02" w:rsidRDefault="00EF6D23" w:rsidP="00EF6D2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C3616E6" w14:textId="77777777" w:rsidR="00EF6D23" w:rsidRPr="00FF5F02" w:rsidRDefault="00EF6D23" w:rsidP="00EF6D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32192DC1" w14:textId="77777777" w:rsidR="00EF6D23" w:rsidRPr="00FA106A" w:rsidRDefault="00EF6D23" w:rsidP="00EF6D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3F20F84" w14:textId="77777777" w:rsidR="00935292" w:rsidRPr="00935292" w:rsidRDefault="00935292" w:rsidP="009352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5292" w:rsidRPr="00935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92"/>
    <w:rsid w:val="000B23BC"/>
    <w:rsid w:val="000E6F71"/>
    <w:rsid w:val="00171F07"/>
    <w:rsid w:val="001F6B1A"/>
    <w:rsid w:val="00261E90"/>
    <w:rsid w:val="002B5A6B"/>
    <w:rsid w:val="003B59D5"/>
    <w:rsid w:val="004C5345"/>
    <w:rsid w:val="00533E2B"/>
    <w:rsid w:val="0084217A"/>
    <w:rsid w:val="008A3539"/>
    <w:rsid w:val="008A4EAB"/>
    <w:rsid w:val="008D1260"/>
    <w:rsid w:val="008D4BCC"/>
    <w:rsid w:val="008F7E49"/>
    <w:rsid w:val="00935292"/>
    <w:rsid w:val="009B4D78"/>
    <w:rsid w:val="00B071E9"/>
    <w:rsid w:val="00B072C9"/>
    <w:rsid w:val="00B32C6E"/>
    <w:rsid w:val="00BE6F6D"/>
    <w:rsid w:val="00C371E8"/>
    <w:rsid w:val="00C60BCB"/>
    <w:rsid w:val="00EF6D23"/>
    <w:rsid w:val="00F9166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70A5"/>
  <w15:chartTrackingRefBased/>
  <w15:docId w15:val="{68203C17-9EAA-4ECF-9229-38BA4749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2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2025-01-02T09:16:00Z</dcterms:created>
  <dcterms:modified xsi:type="dcterms:W3CDTF">2025-01-02T10:05:00Z</dcterms:modified>
</cp:coreProperties>
</file>