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89EAA" w14:textId="61DAFDB0" w:rsidR="008A5E38" w:rsidRPr="00207ACF" w:rsidRDefault="00AA2355" w:rsidP="00207ACF">
      <w:pPr>
        <w:spacing w:line="276" w:lineRule="auto"/>
        <w:jc w:val="center"/>
        <w:rPr>
          <w:rFonts w:ascii="Times New Roman" w:hAnsi="Times New Roman" w:cs="Times New Roman"/>
          <w:b/>
          <w:bCs/>
          <w:sz w:val="24"/>
          <w:szCs w:val="24"/>
          <w:u w:val="single"/>
        </w:rPr>
      </w:pPr>
      <w:r w:rsidRPr="00AA2355">
        <w:rPr>
          <w:rFonts w:ascii="Times New Roman" w:hAnsi="Times New Roman" w:cs="Times New Roman"/>
          <w:b/>
          <w:bCs/>
          <w:sz w:val="24"/>
          <w:szCs w:val="24"/>
          <w:u w:val="single"/>
        </w:rPr>
        <w:t>DHRM301 Manpower Planning and Sourcing</w:t>
      </w:r>
    </w:p>
    <w:p w14:paraId="2851211C" w14:textId="77777777" w:rsidR="008A5E38" w:rsidRPr="008A5E38" w:rsidRDefault="00AA2355" w:rsidP="008A5E38">
      <w:pPr>
        <w:spacing w:line="276" w:lineRule="auto"/>
        <w:jc w:val="center"/>
        <w:rPr>
          <w:rFonts w:ascii="Times New Roman" w:hAnsi="Times New Roman" w:cs="Times New Roman"/>
          <w:b/>
          <w:bCs/>
          <w:sz w:val="24"/>
          <w:szCs w:val="24"/>
        </w:rPr>
      </w:pPr>
      <w:r w:rsidRPr="008A5E38">
        <w:rPr>
          <w:rFonts w:ascii="Times New Roman" w:hAnsi="Times New Roman" w:cs="Times New Roman"/>
          <w:b/>
          <w:bCs/>
          <w:sz w:val="24"/>
          <w:szCs w:val="24"/>
        </w:rPr>
        <w:t>Assignment Set – 1</w:t>
      </w:r>
    </w:p>
    <w:p w14:paraId="1CDCAF99" w14:textId="1B3701EA" w:rsidR="00AA2355" w:rsidRDefault="00AA2355" w:rsidP="00AA2355">
      <w:pPr>
        <w:spacing w:line="276" w:lineRule="auto"/>
        <w:jc w:val="both"/>
        <w:rPr>
          <w:rFonts w:ascii="Times New Roman" w:hAnsi="Times New Roman" w:cs="Times New Roman"/>
          <w:sz w:val="24"/>
          <w:szCs w:val="24"/>
        </w:rPr>
      </w:pPr>
      <w:r w:rsidRPr="00AA2355">
        <w:rPr>
          <w:rFonts w:ascii="Times New Roman" w:hAnsi="Times New Roman" w:cs="Times New Roman"/>
          <w:sz w:val="24"/>
          <w:szCs w:val="24"/>
        </w:rPr>
        <w:t>1. Describe the 5 steps in manpower planning and throw some light on the obstacles faced in manpower planning.</w:t>
      </w:r>
    </w:p>
    <w:p w14:paraId="22400ACF" w14:textId="75A28E50" w:rsidR="00AA2355" w:rsidRDefault="00AA2355" w:rsidP="00AA2355">
      <w:pPr>
        <w:spacing w:line="276" w:lineRule="auto"/>
        <w:jc w:val="both"/>
        <w:rPr>
          <w:rFonts w:ascii="Times New Roman" w:hAnsi="Times New Roman" w:cs="Times New Roman"/>
          <w:sz w:val="24"/>
          <w:szCs w:val="24"/>
        </w:rPr>
      </w:pPr>
      <w:r w:rsidRPr="00AA2355">
        <w:rPr>
          <w:rFonts w:ascii="Times New Roman" w:hAnsi="Times New Roman" w:cs="Times New Roman"/>
          <w:sz w:val="24"/>
          <w:szCs w:val="24"/>
        </w:rPr>
        <w:t>2. Explain the methods of Human Resource Accounting (HRA) and discuss its significance for organizations.</w:t>
      </w:r>
    </w:p>
    <w:p w14:paraId="236451C8" w14:textId="730D574C" w:rsidR="008A5E38" w:rsidRDefault="00AA2355" w:rsidP="00AA2355">
      <w:pPr>
        <w:spacing w:line="276" w:lineRule="auto"/>
        <w:jc w:val="both"/>
        <w:rPr>
          <w:rFonts w:ascii="Times New Roman" w:hAnsi="Times New Roman" w:cs="Times New Roman"/>
          <w:sz w:val="24"/>
          <w:szCs w:val="24"/>
        </w:rPr>
      </w:pPr>
      <w:r w:rsidRPr="00AA2355">
        <w:rPr>
          <w:rFonts w:ascii="Times New Roman" w:hAnsi="Times New Roman" w:cs="Times New Roman"/>
          <w:sz w:val="24"/>
          <w:szCs w:val="24"/>
        </w:rPr>
        <w:t>3. Discuss the different types of selection tests used in the hiring process and their importance in candidate selection.</w:t>
      </w:r>
      <w:r w:rsidRPr="00AA2355">
        <w:rPr>
          <w:rFonts w:ascii="Times New Roman" w:hAnsi="Times New Roman" w:cs="Times New Roman"/>
          <w:sz w:val="24"/>
          <w:szCs w:val="24"/>
        </w:rPr>
        <w:tab/>
      </w:r>
    </w:p>
    <w:p w14:paraId="1957B646" w14:textId="77777777" w:rsidR="008A5E38" w:rsidRPr="008A5E38" w:rsidRDefault="00AA2355" w:rsidP="008A5E38">
      <w:pPr>
        <w:spacing w:line="276" w:lineRule="auto"/>
        <w:jc w:val="center"/>
        <w:rPr>
          <w:rFonts w:ascii="Times New Roman" w:hAnsi="Times New Roman" w:cs="Times New Roman"/>
          <w:b/>
          <w:bCs/>
          <w:sz w:val="24"/>
          <w:szCs w:val="24"/>
        </w:rPr>
      </w:pPr>
      <w:r w:rsidRPr="008A5E38">
        <w:rPr>
          <w:rFonts w:ascii="Times New Roman" w:hAnsi="Times New Roman" w:cs="Times New Roman"/>
          <w:b/>
          <w:bCs/>
          <w:sz w:val="24"/>
          <w:szCs w:val="24"/>
        </w:rPr>
        <w:t>Assignment Set – 2</w:t>
      </w:r>
    </w:p>
    <w:p w14:paraId="5A00EED5" w14:textId="1B655417" w:rsidR="00AA2355" w:rsidRDefault="00AA2355" w:rsidP="00AA2355">
      <w:pPr>
        <w:spacing w:line="276" w:lineRule="auto"/>
        <w:jc w:val="both"/>
        <w:rPr>
          <w:rFonts w:ascii="Times New Roman" w:hAnsi="Times New Roman" w:cs="Times New Roman"/>
          <w:sz w:val="24"/>
          <w:szCs w:val="24"/>
        </w:rPr>
      </w:pPr>
      <w:r w:rsidRPr="00AA2355">
        <w:rPr>
          <w:rFonts w:ascii="Times New Roman" w:hAnsi="Times New Roman" w:cs="Times New Roman"/>
          <w:sz w:val="24"/>
          <w:szCs w:val="24"/>
        </w:rPr>
        <w:t>4. Explain the train-to-hire process and discuss the benefits and challenges of partnering with educational institutions for talent acquisition. Throw some light on the role of Human Resource Information in Manpower Planning and Sourcing.</w:t>
      </w:r>
    </w:p>
    <w:p w14:paraId="02D3E24E" w14:textId="19E10A4F" w:rsidR="00AA2355" w:rsidRPr="00AA2355" w:rsidRDefault="00AA2355" w:rsidP="00AA2355">
      <w:pPr>
        <w:spacing w:line="276" w:lineRule="auto"/>
        <w:jc w:val="both"/>
        <w:rPr>
          <w:rFonts w:ascii="Times New Roman" w:hAnsi="Times New Roman" w:cs="Times New Roman"/>
          <w:sz w:val="24"/>
          <w:szCs w:val="24"/>
        </w:rPr>
      </w:pPr>
      <w:r w:rsidRPr="00AA2355">
        <w:rPr>
          <w:rFonts w:ascii="Times New Roman" w:hAnsi="Times New Roman" w:cs="Times New Roman"/>
          <w:sz w:val="24"/>
          <w:szCs w:val="24"/>
        </w:rPr>
        <w:t>5</w:t>
      </w:r>
      <w:r>
        <w:rPr>
          <w:rFonts w:ascii="Times New Roman" w:hAnsi="Times New Roman" w:cs="Times New Roman"/>
          <w:sz w:val="24"/>
          <w:szCs w:val="24"/>
        </w:rPr>
        <w:t>.</w:t>
      </w:r>
      <w:r w:rsidRPr="00AA2355">
        <w:rPr>
          <w:rFonts w:ascii="Times New Roman" w:hAnsi="Times New Roman" w:cs="Times New Roman"/>
          <w:sz w:val="24"/>
          <w:szCs w:val="24"/>
        </w:rPr>
        <w:t xml:space="preserve"> Write Short notes on:</w:t>
      </w:r>
    </w:p>
    <w:p w14:paraId="159D6A8F" w14:textId="77777777" w:rsidR="00AA2355" w:rsidRPr="00AA2355" w:rsidRDefault="00AA2355" w:rsidP="00AA2355">
      <w:pPr>
        <w:spacing w:line="276" w:lineRule="auto"/>
        <w:jc w:val="both"/>
        <w:rPr>
          <w:rFonts w:ascii="Times New Roman" w:hAnsi="Times New Roman" w:cs="Times New Roman"/>
          <w:sz w:val="24"/>
          <w:szCs w:val="24"/>
        </w:rPr>
      </w:pPr>
      <w:r w:rsidRPr="00AA2355">
        <w:rPr>
          <w:rFonts w:ascii="Times New Roman" w:hAnsi="Times New Roman" w:cs="Times New Roman"/>
          <w:sz w:val="24"/>
          <w:szCs w:val="24"/>
        </w:rPr>
        <w:t>a. Competency Mapping</w:t>
      </w:r>
    </w:p>
    <w:p w14:paraId="35CA10C4" w14:textId="530DB2F8" w:rsidR="00AA2355" w:rsidRDefault="00AA2355" w:rsidP="00AA2355">
      <w:pPr>
        <w:spacing w:line="276" w:lineRule="auto"/>
        <w:jc w:val="both"/>
        <w:rPr>
          <w:rFonts w:ascii="Times New Roman" w:hAnsi="Times New Roman" w:cs="Times New Roman"/>
          <w:sz w:val="24"/>
          <w:szCs w:val="24"/>
        </w:rPr>
      </w:pPr>
      <w:r w:rsidRPr="00AA2355">
        <w:rPr>
          <w:rFonts w:ascii="Times New Roman" w:hAnsi="Times New Roman" w:cs="Times New Roman"/>
          <w:sz w:val="24"/>
          <w:szCs w:val="24"/>
        </w:rPr>
        <w:t>b. E-recruitment</w:t>
      </w:r>
    </w:p>
    <w:p w14:paraId="69A20978" w14:textId="2CE3E259" w:rsidR="00AA2355" w:rsidRDefault="00AA2355" w:rsidP="00AA2355">
      <w:pPr>
        <w:spacing w:line="276" w:lineRule="auto"/>
        <w:jc w:val="both"/>
        <w:rPr>
          <w:rFonts w:ascii="Times New Roman" w:hAnsi="Times New Roman" w:cs="Times New Roman"/>
          <w:sz w:val="24"/>
          <w:szCs w:val="24"/>
        </w:rPr>
      </w:pPr>
      <w:r w:rsidRPr="00AA2355">
        <w:rPr>
          <w:rFonts w:ascii="Times New Roman" w:hAnsi="Times New Roman" w:cs="Times New Roman"/>
          <w:sz w:val="24"/>
          <w:szCs w:val="24"/>
        </w:rPr>
        <w:t>6. What are the various reasons behind Employee “Turnover”. Explain State the relevance of Talent Engagement and Career Management in Manpower Planning.</w:t>
      </w:r>
    </w:p>
    <w:p w14:paraId="6CDA2111" w14:textId="77777777" w:rsidR="00AA2355" w:rsidRDefault="00AA2355" w:rsidP="00AA2355">
      <w:pPr>
        <w:spacing w:line="276" w:lineRule="auto"/>
        <w:jc w:val="both"/>
        <w:rPr>
          <w:rFonts w:ascii="Times New Roman" w:hAnsi="Times New Roman" w:cs="Times New Roman"/>
          <w:sz w:val="24"/>
          <w:szCs w:val="24"/>
        </w:rPr>
      </w:pPr>
    </w:p>
    <w:p w14:paraId="795D2B0D" w14:textId="77777777" w:rsidR="00207ACF" w:rsidRPr="00FF5F02" w:rsidRDefault="00207ACF" w:rsidP="00207AC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w:t>
      </w:r>
      <w:r>
        <w:rPr>
          <w:rFonts w:ascii="Times New Roman" w:hAnsi="Times New Roman" w:cs="Times New Roman"/>
          <w:b/>
          <w:bCs/>
          <w:color w:val="FF0000"/>
          <w:sz w:val="28"/>
          <w:szCs w:val="28"/>
        </w:rPr>
        <w:t xml:space="preserve"> </w:t>
      </w:r>
      <w:r w:rsidRPr="00742703">
        <w:rPr>
          <w:rFonts w:ascii="Times New Roman" w:hAnsi="Times New Roman" w:cs="Times New Roman"/>
          <w:b/>
          <w:bCs/>
          <w:color w:val="FF0000"/>
          <w:sz w:val="28"/>
          <w:szCs w:val="28"/>
        </w:rPr>
        <w:t>Manipal University Jaipur 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 xml:space="preserve">available for the </w:t>
      </w:r>
      <w:r w:rsidRPr="00942E4E">
        <w:rPr>
          <w:rFonts w:ascii="Times New Roman" w:hAnsi="Times New Roman" w:cs="Times New Roman"/>
          <w:b/>
          <w:bCs/>
          <w:color w:val="FF0000"/>
          <w:sz w:val="28"/>
          <w:szCs w:val="28"/>
        </w:rPr>
        <w:t>J</w:t>
      </w:r>
      <w:r>
        <w:rPr>
          <w:rFonts w:ascii="Times New Roman" w:hAnsi="Times New Roman" w:cs="Times New Roman"/>
          <w:b/>
          <w:bCs/>
          <w:color w:val="FF0000"/>
          <w:sz w:val="28"/>
          <w:szCs w:val="28"/>
        </w:rPr>
        <w:t>ul</w:t>
      </w:r>
      <w:r w:rsidRPr="00942E4E">
        <w:rPr>
          <w:rFonts w:ascii="Times New Roman" w:hAnsi="Times New Roman" w:cs="Times New Roman"/>
          <w:b/>
          <w:bCs/>
          <w:color w:val="FF0000"/>
          <w:sz w:val="28"/>
          <w:szCs w:val="28"/>
        </w:rPr>
        <w:t xml:space="preserve"> - A</w:t>
      </w:r>
      <w:r>
        <w:rPr>
          <w:rFonts w:ascii="Times New Roman" w:hAnsi="Times New Roman" w:cs="Times New Roman"/>
          <w:b/>
          <w:bCs/>
          <w:color w:val="FF0000"/>
          <w:sz w:val="28"/>
          <w:szCs w:val="28"/>
        </w:rPr>
        <w:t>ug</w:t>
      </w:r>
      <w:r w:rsidRPr="00942E4E">
        <w:rPr>
          <w:rFonts w:ascii="Times New Roman" w:hAnsi="Times New Roman" w:cs="Times New Roman"/>
          <w:b/>
          <w:bCs/>
          <w:color w:val="FF0000"/>
          <w:sz w:val="28"/>
          <w:szCs w:val="28"/>
        </w:rPr>
        <w:t xml:space="preserve"> 2024</w:t>
      </w:r>
      <w:r w:rsidRPr="00FF5F02">
        <w:rPr>
          <w:rFonts w:ascii="Times New Roman" w:hAnsi="Times New Roman" w:cs="Times New Roman"/>
          <w:b/>
          <w:bCs/>
          <w:color w:val="FF0000"/>
          <w:sz w:val="28"/>
          <w:szCs w:val="28"/>
        </w:rPr>
        <w:t xml:space="preserve"> session!</w:t>
      </w:r>
    </w:p>
    <w:p w14:paraId="0649777B" w14:textId="77777777" w:rsidR="00207ACF" w:rsidRPr="00FF5F02" w:rsidRDefault="00207ACF" w:rsidP="00207AC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4B795092" w14:textId="77777777" w:rsidR="00207ACF" w:rsidRPr="00FF5F02" w:rsidRDefault="00207ACF" w:rsidP="00207AC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Reach out today and secure your fully solved </w:t>
      </w:r>
      <w:r w:rsidRPr="00191D91">
        <w:rPr>
          <w:rFonts w:ascii="Times New Roman" w:hAnsi="Times New Roman" w:cs="Times New Roman"/>
          <w:b/>
          <w:bCs/>
          <w:color w:val="FF0000"/>
          <w:sz w:val="28"/>
          <w:szCs w:val="28"/>
        </w:rPr>
        <w:t>Manipal University Jaipur 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at the best prices.</w:t>
      </w:r>
    </w:p>
    <w:p w14:paraId="0814D54C" w14:textId="77777777" w:rsidR="00207ACF" w:rsidRPr="00FF5F02" w:rsidRDefault="00207ACF" w:rsidP="00207AC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22477970" w14:textId="77777777" w:rsidR="00207ACF" w:rsidRPr="00FF5F02" w:rsidRDefault="00207ACF" w:rsidP="00207ACF">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B24B283" w14:textId="2943252D" w:rsidR="00AA2355" w:rsidRPr="00AA2355" w:rsidRDefault="00207ACF" w:rsidP="00207ACF">
      <w:pPr>
        <w:spacing w:line="360" w:lineRule="auto"/>
        <w:jc w:val="center"/>
        <w:rPr>
          <w:rFonts w:ascii="Times New Roman" w:hAnsi="Times New Roman" w:cs="Times New Roman"/>
          <w:sz w:val="24"/>
          <w:szCs w:val="24"/>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sectPr w:rsidR="00AA2355" w:rsidRPr="00AA23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355"/>
    <w:rsid w:val="000E6F71"/>
    <w:rsid w:val="00171F07"/>
    <w:rsid w:val="001F6B1A"/>
    <w:rsid w:val="00207ACF"/>
    <w:rsid w:val="00261E90"/>
    <w:rsid w:val="002B5A6B"/>
    <w:rsid w:val="003B59D5"/>
    <w:rsid w:val="004C5345"/>
    <w:rsid w:val="00533E2B"/>
    <w:rsid w:val="00534B4F"/>
    <w:rsid w:val="005403F8"/>
    <w:rsid w:val="0084217A"/>
    <w:rsid w:val="008A3539"/>
    <w:rsid w:val="008A4EAB"/>
    <w:rsid w:val="008A5E38"/>
    <w:rsid w:val="008D1260"/>
    <w:rsid w:val="008D4BCC"/>
    <w:rsid w:val="009B4D78"/>
    <w:rsid w:val="00AA2355"/>
    <w:rsid w:val="00B071E9"/>
    <w:rsid w:val="00B072C9"/>
    <w:rsid w:val="00B32C6E"/>
    <w:rsid w:val="00BE6F6D"/>
    <w:rsid w:val="00C371E8"/>
    <w:rsid w:val="00C60BCB"/>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46810"/>
  <w15:chartTrackingRefBased/>
  <w15:docId w15:val="{899CD9C6-933C-4779-8210-A334C3202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355"/>
    <w:pPr>
      <w:ind w:left="720"/>
      <w:contextualSpacing/>
    </w:pPr>
  </w:style>
  <w:style w:type="character" w:styleId="Hyperlink">
    <w:name w:val="Hyperlink"/>
    <w:basedOn w:val="DefaultParagraphFont"/>
    <w:uiPriority w:val="99"/>
    <w:unhideWhenUsed/>
    <w:rsid w:val="00207A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baassignmentsolutions.com/" TargetMode="External"/><Relationship Id="rId4" Type="http://schemas.openxmlformats.org/officeDocument/2006/relationships/hyperlink" Target="smu.assignm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228</Words>
  <Characters>1304</Characters>
  <Application>Microsoft Office Word</Application>
  <DocSecurity>0</DocSecurity>
  <Lines>10</Lines>
  <Paragraphs>3</Paragraphs>
  <ScaleCrop>false</ScaleCrop>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3</cp:revision>
  <dcterms:created xsi:type="dcterms:W3CDTF">2024-12-30T09:00:00Z</dcterms:created>
  <dcterms:modified xsi:type="dcterms:W3CDTF">2024-12-30T11:34:00Z</dcterms:modified>
</cp:coreProperties>
</file>