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637" w14:textId="77777777" w:rsidR="001A491D" w:rsidRPr="001A491D" w:rsidRDefault="000240E7" w:rsidP="001A491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491D">
        <w:rPr>
          <w:rFonts w:ascii="Times New Roman" w:hAnsi="Times New Roman" w:cs="Times New Roman"/>
          <w:b/>
          <w:bCs/>
          <w:sz w:val="24"/>
          <w:szCs w:val="24"/>
          <w:u w:val="single"/>
        </w:rPr>
        <w:t>DMBA108 Business Communication</w:t>
      </w:r>
    </w:p>
    <w:p w14:paraId="646A3A9C" w14:textId="77777777" w:rsidR="001A491D" w:rsidRDefault="001A491D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9ABA2" w14:textId="620AF02A" w:rsidR="00B239C0" w:rsidRPr="00B239C0" w:rsidRDefault="001A491D" w:rsidP="001A49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3A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A2A2961" w14:textId="465838E7" w:rsidR="00B239C0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C0">
        <w:rPr>
          <w:rFonts w:ascii="Times New Roman" w:hAnsi="Times New Roman" w:cs="Times New Roman"/>
          <w:sz w:val="24"/>
          <w:szCs w:val="24"/>
        </w:rPr>
        <w:t>1. Elucidate the Communication process while explaining all its six components.</w:t>
      </w:r>
    </w:p>
    <w:p w14:paraId="2D3AC54E" w14:textId="12D4CC54" w:rsidR="00B239C0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C0">
        <w:rPr>
          <w:rFonts w:ascii="Times New Roman" w:hAnsi="Times New Roman" w:cs="Times New Roman"/>
          <w:sz w:val="24"/>
          <w:szCs w:val="24"/>
        </w:rPr>
        <w:t>2. Explain the various types of Non-Verbal Communication while giving examples as how you will use NV Communication when appearing for a job interview.</w:t>
      </w:r>
    </w:p>
    <w:p w14:paraId="6CDC9710" w14:textId="77777777" w:rsidR="001A491D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C0">
        <w:rPr>
          <w:rFonts w:ascii="Times New Roman" w:hAnsi="Times New Roman" w:cs="Times New Roman"/>
          <w:sz w:val="24"/>
          <w:szCs w:val="24"/>
        </w:rPr>
        <w:t>3. What are the different types of Group Discussions? Discuss their characteristics.</w:t>
      </w:r>
    </w:p>
    <w:p w14:paraId="3301B009" w14:textId="77777777" w:rsidR="001A491D" w:rsidRDefault="001A491D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5ACFE" w14:textId="4F136DE4" w:rsidR="00B239C0" w:rsidRDefault="001A491D" w:rsidP="001A49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3A3">
        <w:rPr>
          <w:rFonts w:ascii="Times New Roman" w:hAnsi="Times New Roman" w:cs="Times New Roman"/>
          <w:b/>
          <w:bCs/>
          <w:sz w:val="24"/>
          <w:szCs w:val="24"/>
        </w:rPr>
        <w:t xml:space="preserve">Assignment Set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40C9DD7" w14:textId="6213B403" w:rsidR="00B239C0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C0">
        <w:rPr>
          <w:rFonts w:ascii="Times New Roman" w:hAnsi="Times New Roman" w:cs="Times New Roman"/>
          <w:sz w:val="24"/>
          <w:szCs w:val="24"/>
        </w:rPr>
        <w:t>4. What are different types of Reading? Explain.</w:t>
      </w:r>
    </w:p>
    <w:p w14:paraId="44752BEE" w14:textId="29F85FEB" w:rsidR="00B239C0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C0">
        <w:rPr>
          <w:rFonts w:ascii="Times New Roman" w:hAnsi="Times New Roman" w:cs="Times New Roman"/>
          <w:sz w:val="24"/>
          <w:szCs w:val="24"/>
        </w:rPr>
        <w:t>5. Discuss with examples the different types of Listening.</w:t>
      </w:r>
    </w:p>
    <w:p w14:paraId="4D541A09" w14:textId="4A1B67D0" w:rsidR="00B239C0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C0">
        <w:rPr>
          <w:rFonts w:ascii="Times New Roman" w:hAnsi="Times New Roman" w:cs="Times New Roman"/>
          <w:sz w:val="24"/>
          <w:szCs w:val="24"/>
        </w:rPr>
        <w:t>6. What is the basic difference between Product Advertising and Corporate Advertising? Explain the different types of Corporate Advertising.</w:t>
      </w:r>
    </w:p>
    <w:p w14:paraId="4974CDEA" w14:textId="77777777" w:rsidR="00B239C0" w:rsidRDefault="00B239C0" w:rsidP="00B23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7077" w14:textId="77777777" w:rsidR="000755D2" w:rsidRPr="00FF5F02" w:rsidRDefault="000755D2" w:rsidP="000755D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5A37C97" w14:textId="77777777" w:rsidR="000755D2" w:rsidRPr="00FF5F02" w:rsidRDefault="000755D2" w:rsidP="000755D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BEF9442" w14:textId="77777777" w:rsidR="000755D2" w:rsidRPr="00FF5F02" w:rsidRDefault="000755D2" w:rsidP="000755D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11774ED" w14:textId="77777777" w:rsidR="000755D2" w:rsidRPr="00FF5F02" w:rsidRDefault="000755D2" w:rsidP="000755D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BED96D8" w14:textId="77777777" w:rsidR="000755D2" w:rsidRPr="00FF5F02" w:rsidRDefault="000755D2" w:rsidP="000755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4C0A1C7" w14:textId="77777777" w:rsidR="000755D2" w:rsidRPr="00D20F89" w:rsidRDefault="000755D2" w:rsidP="000755D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1B4ED83" w14:textId="77777777" w:rsidR="000240E7" w:rsidRPr="000240E7" w:rsidRDefault="000240E7" w:rsidP="00024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45EE6" w14:textId="77777777" w:rsidR="000240E7" w:rsidRPr="000240E7" w:rsidRDefault="000240E7" w:rsidP="00024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BF66" w14:textId="77777777" w:rsidR="000240E7" w:rsidRPr="000240E7" w:rsidRDefault="000240E7" w:rsidP="00024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0E7" w:rsidRPr="00024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E7"/>
    <w:rsid w:val="000240E7"/>
    <w:rsid w:val="000755D2"/>
    <w:rsid w:val="00171F07"/>
    <w:rsid w:val="001A491D"/>
    <w:rsid w:val="001F6B1A"/>
    <w:rsid w:val="00261E90"/>
    <w:rsid w:val="002B5A6B"/>
    <w:rsid w:val="0037159C"/>
    <w:rsid w:val="003B59D5"/>
    <w:rsid w:val="004C5345"/>
    <w:rsid w:val="00533E2B"/>
    <w:rsid w:val="00665285"/>
    <w:rsid w:val="0084217A"/>
    <w:rsid w:val="008A3539"/>
    <w:rsid w:val="008A4EAB"/>
    <w:rsid w:val="008D1260"/>
    <w:rsid w:val="008D4BCC"/>
    <w:rsid w:val="009B39AC"/>
    <w:rsid w:val="009B4D78"/>
    <w:rsid w:val="00B071E9"/>
    <w:rsid w:val="00B072C9"/>
    <w:rsid w:val="00B239C0"/>
    <w:rsid w:val="00B32C6E"/>
    <w:rsid w:val="00B734D4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2C4F"/>
  <w15:chartTrackingRefBased/>
  <w15:docId w15:val="{A4CBB374-EB1B-49FD-9AB0-DC6BA55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2024-12-30T07:02:00Z</dcterms:created>
  <dcterms:modified xsi:type="dcterms:W3CDTF">2024-12-30T07:31:00Z</dcterms:modified>
</cp:coreProperties>
</file>