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30E3" w14:textId="56567E9B" w:rsidR="00FC04A5" w:rsidRPr="00FC04A5" w:rsidRDefault="00FC04A5" w:rsidP="00FC04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04A5">
        <w:rPr>
          <w:rFonts w:ascii="Times New Roman" w:hAnsi="Times New Roman" w:cs="Times New Roman"/>
          <w:b/>
          <w:bCs/>
          <w:sz w:val="24"/>
          <w:szCs w:val="24"/>
          <w:u w:val="single"/>
        </w:rPr>
        <w:t>DMBA403 Business Leadership</w:t>
      </w:r>
    </w:p>
    <w:p w14:paraId="7D44E53C" w14:textId="77777777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6B765" w14:textId="4F43F618" w:rsidR="00FC04A5" w:rsidRPr="00FC04A5" w:rsidRDefault="00FC04A5" w:rsidP="00FC04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4A5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E021220" w14:textId="55677B6C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5">
        <w:rPr>
          <w:rFonts w:ascii="Times New Roman" w:hAnsi="Times New Roman" w:cs="Times New Roman"/>
          <w:sz w:val="24"/>
          <w:szCs w:val="24"/>
        </w:rPr>
        <w:t>1. Define Leadership. Along with That, Describe the Trait Theory of Leadership with Suitable Example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A4582F" w14:textId="2D31EC41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5">
        <w:rPr>
          <w:rFonts w:ascii="Times New Roman" w:hAnsi="Times New Roman" w:cs="Times New Roman"/>
          <w:sz w:val="24"/>
          <w:szCs w:val="24"/>
        </w:rPr>
        <w:t>2. What is Contingency Theory? Discuss in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3A1130" w14:textId="69E249D2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5">
        <w:rPr>
          <w:rFonts w:ascii="Times New Roman" w:hAnsi="Times New Roman" w:cs="Times New Roman"/>
          <w:sz w:val="24"/>
          <w:szCs w:val="24"/>
        </w:rPr>
        <w:t>3. What Do You Understand by Group Dynamics? Introduce the Concept of 360° Feedback and Ethical Leadership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10A20" w14:textId="77777777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08E5" w14:textId="571B2BED" w:rsidR="00FC04A5" w:rsidRPr="00FC04A5" w:rsidRDefault="00FC04A5" w:rsidP="00FC04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4A5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39A84A7C" w14:textId="16E0ED28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5">
        <w:rPr>
          <w:rFonts w:ascii="Times New Roman" w:hAnsi="Times New Roman" w:cs="Times New Roman"/>
          <w:sz w:val="24"/>
          <w:szCs w:val="24"/>
        </w:rPr>
        <w:t>4. Explain the Sources of Motivation. Also, Discuss the Model of Four Competencies of Leadership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1389E" w14:textId="4B002DC1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5">
        <w:rPr>
          <w:rFonts w:ascii="Times New Roman" w:hAnsi="Times New Roman" w:cs="Times New Roman"/>
          <w:sz w:val="24"/>
          <w:szCs w:val="24"/>
        </w:rPr>
        <w:t>5. State the Significance of Organizational Culture. Explain the Outcome-Oriented Culture in an Organization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E3DF7" w14:textId="2A5DF6A4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4A5">
        <w:rPr>
          <w:rFonts w:ascii="Times New Roman" w:hAnsi="Times New Roman" w:cs="Times New Roman"/>
          <w:sz w:val="24"/>
          <w:szCs w:val="24"/>
        </w:rPr>
        <w:t>6. Discuss Ethical Leadership and Its Dark Sides in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DB04E" w14:textId="77777777" w:rsidR="00FC04A5" w:rsidRDefault="00FC04A5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AD87B" w14:textId="77777777" w:rsidR="00A36219" w:rsidRPr="00FF5F02" w:rsidRDefault="00A36219" w:rsidP="00A3621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6FFC1CC" w14:textId="77777777" w:rsidR="00A36219" w:rsidRPr="00FF5F02" w:rsidRDefault="00A36219" w:rsidP="00A3621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5CBA8427" w14:textId="77777777" w:rsidR="00A36219" w:rsidRPr="00FF5F02" w:rsidRDefault="00A36219" w:rsidP="00A3621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A6CAC39" w14:textId="77777777" w:rsidR="00A36219" w:rsidRPr="00FF5F02" w:rsidRDefault="00A36219" w:rsidP="00A3621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61801AA" w14:textId="77777777" w:rsidR="00A36219" w:rsidRPr="00FF5F02" w:rsidRDefault="00A36219" w:rsidP="00A3621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204B371" w14:textId="77777777" w:rsidR="00A36219" w:rsidRPr="00331804" w:rsidRDefault="00A36219" w:rsidP="00A362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5190DC93" w14:textId="77777777" w:rsidR="00A36219" w:rsidRPr="00FC04A5" w:rsidRDefault="00A36219" w:rsidP="00FC04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219" w:rsidRPr="00FC0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A5"/>
    <w:rsid w:val="000E6F71"/>
    <w:rsid w:val="00171F07"/>
    <w:rsid w:val="001F6B1A"/>
    <w:rsid w:val="00261E90"/>
    <w:rsid w:val="002B5A6B"/>
    <w:rsid w:val="002C0311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A36219"/>
    <w:rsid w:val="00B071E9"/>
    <w:rsid w:val="00B072C9"/>
    <w:rsid w:val="00B32C6E"/>
    <w:rsid w:val="00BE6F6D"/>
    <w:rsid w:val="00C371E8"/>
    <w:rsid w:val="00C60BCB"/>
    <w:rsid w:val="00CD3688"/>
    <w:rsid w:val="00FC04A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2860"/>
  <w15:chartTrackingRefBased/>
  <w15:docId w15:val="{A1484952-983B-4918-A4B1-2593231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4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2</cp:revision>
  <dcterms:created xsi:type="dcterms:W3CDTF">2024-12-30T14:12:00Z</dcterms:created>
  <dcterms:modified xsi:type="dcterms:W3CDTF">2024-12-30T15:25:00Z</dcterms:modified>
</cp:coreProperties>
</file>