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E302" w14:textId="46815234" w:rsidR="00DA186C" w:rsidRPr="00DA186C" w:rsidRDefault="00DA186C" w:rsidP="00DA18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86C">
        <w:rPr>
          <w:rFonts w:ascii="Times New Roman" w:hAnsi="Times New Roman" w:cs="Times New Roman"/>
          <w:b/>
          <w:bCs/>
          <w:sz w:val="24"/>
          <w:szCs w:val="24"/>
          <w:u w:val="single"/>
        </w:rPr>
        <w:t>DPRM401 Quantitative Methods in Project Management</w:t>
      </w:r>
    </w:p>
    <w:p w14:paraId="7490BCAA" w14:textId="77777777" w:rsidR="0010003C" w:rsidRDefault="0010003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CCE52" w14:textId="1B8FBEA0" w:rsidR="00DA186C" w:rsidRPr="0010003C" w:rsidRDefault="00DA186C" w:rsidP="001000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03C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3B400BC" w14:textId="6CF9FBC6" w:rsidR="00DA186C" w:rsidRDefault="00DA186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1. Explain the different types of projects based on their scope and application.</w:t>
      </w:r>
    </w:p>
    <w:p w14:paraId="13EAB889" w14:textId="77777777" w:rsidR="00DA186C" w:rsidRPr="00DA186C" w:rsidRDefault="00DA186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2. (a) Describe the procedure for calculating the earliest time (TE) and latest time (TL) for each activity in a CPM network.</w:t>
      </w:r>
    </w:p>
    <w:p w14:paraId="18A71019" w14:textId="2EB629F3" w:rsidR="00DA186C" w:rsidRDefault="00DA186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(b) What is float or slack time in project management, and how is it calculated?</w:t>
      </w:r>
    </w:p>
    <w:p w14:paraId="629DB427" w14:textId="77777777" w:rsidR="00DA186C" w:rsidRDefault="00DA186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3. Discuss the merits and demerits of using the least square method for trend analysis.</w:t>
      </w:r>
    </w:p>
    <w:p w14:paraId="536036CD" w14:textId="77777777" w:rsidR="0010003C" w:rsidRDefault="0010003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C8097" w14:textId="466D1A7B" w:rsidR="00DA186C" w:rsidRPr="0010003C" w:rsidRDefault="00DA186C" w:rsidP="001000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03C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56AA73C" w14:textId="67B9F943" w:rsidR="00DA186C" w:rsidRDefault="00DA186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4. What are the two scheduling modes available in Microsoft Project?</w:t>
      </w:r>
    </w:p>
    <w:p w14:paraId="54E2C2D3" w14:textId="5E26B0F2" w:rsidR="00DA186C" w:rsidRDefault="00DA186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5. What are the four types of dependency links, and how do they work?</w:t>
      </w:r>
    </w:p>
    <w:p w14:paraId="13D3146A" w14:textId="4196CE59" w:rsidR="00DA186C" w:rsidRDefault="00DA186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6C">
        <w:rPr>
          <w:rFonts w:ascii="Times New Roman" w:hAnsi="Times New Roman" w:cs="Times New Roman"/>
          <w:sz w:val="24"/>
          <w:szCs w:val="24"/>
        </w:rPr>
        <w:t>6. What is project progress tracking? How to track progress in MS project?</w:t>
      </w:r>
    </w:p>
    <w:p w14:paraId="5B63181E" w14:textId="77777777" w:rsidR="00DA186C" w:rsidRDefault="00DA186C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342DB" w14:textId="77777777" w:rsidR="004571AA" w:rsidRPr="00FF5F02" w:rsidRDefault="004571AA" w:rsidP="004571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D58C0D2" w14:textId="77777777" w:rsidR="004571AA" w:rsidRPr="00FF5F02" w:rsidRDefault="004571AA" w:rsidP="004571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0EA1C79" w14:textId="77777777" w:rsidR="004571AA" w:rsidRPr="00FF5F02" w:rsidRDefault="004571AA" w:rsidP="004571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052FBE4" w14:textId="77777777" w:rsidR="004571AA" w:rsidRPr="00FF5F02" w:rsidRDefault="004571AA" w:rsidP="004571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A961A90" w14:textId="77777777" w:rsidR="004571AA" w:rsidRPr="00FF5F02" w:rsidRDefault="004571AA" w:rsidP="004571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B860F9E" w14:textId="77777777" w:rsidR="004571AA" w:rsidRPr="00331804" w:rsidRDefault="004571AA" w:rsidP="004571A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381003F" w14:textId="77777777" w:rsidR="004571AA" w:rsidRPr="00DA186C" w:rsidRDefault="004571AA" w:rsidP="00DA18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71AA" w:rsidRPr="00DA1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6C"/>
    <w:rsid w:val="000E6F71"/>
    <w:rsid w:val="0010003C"/>
    <w:rsid w:val="00171F07"/>
    <w:rsid w:val="001F6B1A"/>
    <w:rsid w:val="00261E90"/>
    <w:rsid w:val="002B5A6B"/>
    <w:rsid w:val="002C0311"/>
    <w:rsid w:val="003B59D5"/>
    <w:rsid w:val="004571AA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A186C"/>
    <w:rsid w:val="00DA663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E43A"/>
  <w15:chartTrackingRefBased/>
  <w15:docId w15:val="{EBC42527-27DB-461C-B464-6FEA2F69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2024-12-30T14:32:00Z</dcterms:created>
  <dcterms:modified xsi:type="dcterms:W3CDTF">2024-12-30T15:26:00Z</dcterms:modified>
</cp:coreProperties>
</file>