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7A51" w14:textId="1B6E876F" w:rsidR="00D83BB9" w:rsidRPr="00D83BB9" w:rsidRDefault="00D83BB9" w:rsidP="00D83B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3BB9">
        <w:rPr>
          <w:rFonts w:ascii="Times New Roman" w:hAnsi="Times New Roman" w:cs="Times New Roman"/>
          <w:b/>
          <w:bCs/>
          <w:sz w:val="24"/>
          <w:szCs w:val="24"/>
          <w:u w:val="single"/>
        </w:rPr>
        <w:t>DPRM402 Project Risk Management</w:t>
      </w:r>
    </w:p>
    <w:p w14:paraId="18F8243E" w14:textId="77777777" w:rsidR="006B0586" w:rsidRDefault="006B0586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17A3" w14:textId="26835F9F" w:rsidR="00D83BB9" w:rsidRPr="006B0586" w:rsidRDefault="00D83BB9" w:rsidP="006B05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8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68A2DD3" w14:textId="222E4BC9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1. What is your understanding risk management process?</w:t>
      </w:r>
    </w:p>
    <w:p w14:paraId="51A62504" w14:textId="0C3284F2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2. Discuss upon good manufacturing practices, benchmarking, process maturity model.</w:t>
      </w:r>
    </w:p>
    <w:p w14:paraId="1BB2ECBE" w14:textId="778C276F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3. Explain the objectives and tracking of risk handling strategies.</w:t>
      </w:r>
    </w:p>
    <w:p w14:paraId="5E1827D4" w14:textId="77777777" w:rsidR="006B0586" w:rsidRDefault="006B0586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D7BB5" w14:textId="77777777" w:rsidR="00D83BB9" w:rsidRPr="006B0586" w:rsidRDefault="00D83BB9" w:rsidP="006B05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8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B02B790" w14:textId="48A9F79F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4. What is your opinion on Well-designed Risk Communication Plan?</w:t>
      </w:r>
    </w:p>
    <w:p w14:paraId="016139B7" w14:textId="088BB4BB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5. Discuss the reasons of failure of change, resistance to change.</w:t>
      </w:r>
    </w:p>
    <w:p w14:paraId="2AD80C79" w14:textId="0A1350DD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9">
        <w:rPr>
          <w:rFonts w:ascii="Times New Roman" w:hAnsi="Times New Roman" w:cs="Times New Roman"/>
          <w:sz w:val="24"/>
          <w:szCs w:val="24"/>
        </w:rPr>
        <w:t>6. Explain the types and components of project risk audit.</w:t>
      </w:r>
    </w:p>
    <w:p w14:paraId="2223121E" w14:textId="77777777" w:rsidR="00D83BB9" w:rsidRDefault="00D83BB9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6384B" w14:textId="77777777" w:rsidR="0052085A" w:rsidRPr="00FF5F02" w:rsidRDefault="0052085A" w:rsidP="0052085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D1A753B" w14:textId="77777777" w:rsidR="0052085A" w:rsidRPr="00FF5F02" w:rsidRDefault="0052085A" w:rsidP="0052085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B102610" w14:textId="77777777" w:rsidR="0052085A" w:rsidRPr="00FF5F02" w:rsidRDefault="0052085A" w:rsidP="0052085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590EE2F" w14:textId="77777777" w:rsidR="0052085A" w:rsidRPr="00FF5F02" w:rsidRDefault="0052085A" w:rsidP="0052085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40E47A9" w14:textId="77777777" w:rsidR="0052085A" w:rsidRPr="00FF5F02" w:rsidRDefault="0052085A" w:rsidP="005208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2DFD5EA" w14:textId="77777777" w:rsidR="0052085A" w:rsidRPr="00331804" w:rsidRDefault="0052085A" w:rsidP="00520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5604B50" w14:textId="77777777" w:rsidR="0052085A" w:rsidRPr="00D83BB9" w:rsidRDefault="0052085A" w:rsidP="00D83B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85A" w:rsidRPr="00D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9"/>
    <w:rsid w:val="00050C1F"/>
    <w:rsid w:val="000E6F71"/>
    <w:rsid w:val="00171F07"/>
    <w:rsid w:val="001F6B1A"/>
    <w:rsid w:val="00261E90"/>
    <w:rsid w:val="002A0A38"/>
    <w:rsid w:val="002B5A6B"/>
    <w:rsid w:val="002C0311"/>
    <w:rsid w:val="003B59D5"/>
    <w:rsid w:val="004C5345"/>
    <w:rsid w:val="0052085A"/>
    <w:rsid w:val="00533E2B"/>
    <w:rsid w:val="006B0586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83BB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2D4C"/>
  <w15:chartTrackingRefBased/>
  <w15:docId w15:val="{300C9B47-9F80-4E0D-B261-4B7E553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2024-12-30T14:31:00Z</dcterms:created>
  <dcterms:modified xsi:type="dcterms:W3CDTF">2024-12-30T15:26:00Z</dcterms:modified>
</cp:coreProperties>
</file>