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8926" w14:textId="77777777" w:rsidR="005D374E" w:rsidRPr="00610A92" w:rsidRDefault="005D374E" w:rsidP="001E24AC">
      <w:pPr>
        <w:spacing w:line="276" w:lineRule="auto"/>
        <w:jc w:val="center"/>
        <w:rPr>
          <w:rFonts w:ascii="Times New Roman" w:hAnsi="Times New Roman" w:cs="Times New Roman"/>
          <w:b/>
          <w:bCs/>
          <w:sz w:val="32"/>
          <w:szCs w:val="32"/>
          <w:u w:val="single"/>
        </w:rPr>
      </w:pPr>
      <w:r w:rsidRPr="00610A92">
        <w:rPr>
          <w:rFonts w:ascii="Times New Roman" w:hAnsi="Times New Roman" w:cs="Times New Roman"/>
          <w:b/>
          <w:bCs/>
          <w:sz w:val="32"/>
          <w:szCs w:val="32"/>
          <w:highlight w:val="green"/>
          <w:u w:val="single"/>
        </w:rPr>
        <w:t>Retail Banking</w:t>
      </w:r>
    </w:p>
    <w:p w14:paraId="5C689773" w14:textId="77777777" w:rsidR="00093C54" w:rsidRPr="00B100E2" w:rsidRDefault="00093C54" w:rsidP="00093C54">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386F2DE" w14:textId="77777777" w:rsidR="00093C54" w:rsidRDefault="00093C54" w:rsidP="00093C54">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2830775" w14:textId="147510A9" w:rsidR="000B47B6" w:rsidRPr="00613C82" w:rsidRDefault="005D374E" w:rsidP="005D374E">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rPr>
        <w:t>1. ‘In economies like India, retail banks are thought to be crucial for financial intermediation, which facilitates economic activity’. Analyse the statement</w:t>
      </w:r>
      <w:r w:rsidR="001E24AC" w:rsidRPr="00613C82">
        <w:rPr>
          <w:rFonts w:ascii="Times New Roman" w:hAnsi="Times New Roman" w:cs="Times New Roman"/>
          <w:b/>
          <w:bCs/>
          <w:sz w:val="24"/>
          <w:szCs w:val="24"/>
        </w:rPr>
        <w:t>.</w:t>
      </w:r>
    </w:p>
    <w:p w14:paraId="3023ED54" w14:textId="38BCAD3A" w:rsidR="00613C82" w:rsidRPr="00613C82" w:rsidRDefault="00613C82" w:rsidP="005D374E">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rPr>
        <w:t>Answer:</w:t>
      </w:r>
    </w:p>
    <w:p w14:paraId="0D284CAB" w14:textId="634CA4A4" w:rsidR="00613C82" w:rsidRPr="00613C82" w:rsidRDefault="00613C82" w:rsidP="005D374E">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u w:val="single"/>
        </w:rPr>
        <w:t>Introduction</w:t>
      </w:r>
      <w:r w:rsidRPr="00613C82">
        <w:rPr>
          <w:rFonts w:ascii="Times New Roman" w:hAnsi="Times New Roman" w:cs="Times New Roman"/>
          <w:b/>
          <w:bCs/>
          <w:sz w:val="24"/>
          <w:szCs w:val="24"/>
        </w:rPr>
        <w:t>:</w:t>
      </w:r>
    </w:p>
    <w:p w14:paraId="70D058C3" w14:textId="0CC296E6" w:rsidR="00613C82" w:rsidRDefault="00152971" w:rsidP="005D374E">
      <w:pPr>
        <w:spacing w:line="276" w:lineRule="auto"/>
        <w:jc w:val="both"/>
        <w:rPr>
          <w:rFonts w:ascii="Times New Roman" w:hAnsi="Times New Roman" w:cs="Times New Roman"/>
          <w:sz w:val="24"/>
          <w:szCs w:val="24"/>
        </w:rPr>
      </w:pPr>
      <w:r w:rsidRPr="00152971">
        <w:rPr>
          <w:rFonts w:ascii="Times New Roman" w:hAnsi="Times New Roman" w:cs="Times New Roman"/>
          <w:sz w:val="24"/>
          <w:szCs w:val="24"/>
        </w:rPr>
        <w:t>Retail banks play a crucial role in financial intermediation, driving economic activity in economies like India. As key financial institutions, they mobilize savings from individuals and channel them into productive investments through loans and credit facilities. By providing accessible banking services, including savings accounts, personal loans, home loans, and business financing, retail banks promote financial inclusion and liquidity in the economy. They support small businesses, entrepreneurs, and consumers, ensuring capital circulation and economic stability. Additionally, digital banking advancements have further enhanced their reach, making financial services more accessible to rural and urban populations. Through credit expansion, risk management, and financial advisory, retail banks strengthen economic growth, employment, and wealth distribution. Their role in bridging the gap between savers and borrowers underscores their significance in sustaining a dynamic and resilient economy.</w:t>
      </w:r>
    </w:p>
    <w:p w14:paraId="14EBBC0A" w14:textId="77777777" w:rsidR="00836A1E" w:rsidRPr="00FF5F02" w:rsidRDefault="00836A1E" w:rsidP="00836A1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998B06"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7773248"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2D0CA79"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F46763"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12F1C3A" w14:textId="77777777" w:rsidR="00836A1E" w:rsidRPr="00FF5F02" w:rsidRDefault="00836A1E" w:rsidP="00836A1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5AC00C" w14:textId="77777777" w:rsidR="00836A1E" w:rsidRPr="00D20F89" w:rsidRDefault="00836A1E" w:rsidP="00836A1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4007AE7" w14:textId="77777777" w:rsidR="000B47B6" w:rsidRPr="00DF3247" w:rsidRDefault="005D374E" w:rsidP="005D374E">
      <w:pPr>
        <w:spacing w:line="276" w:lineRule="auto"/>
        <w:jc w:val="both"/>
        <w:rPr>
          <w:rFonts w:ascii="Times New Roman" w:hAnsi="Times New Roman" w:cs="Times New Roman"/>
          <w:b/>
          <w:bCs/>
          <w:sz w:val="24"/>
          <w:szCs w:val="24"/>
        </w:rPr>
      </w:pPr>
      <w:r w:rsidRPr="00DF3247">
        <w:rPr>
          <w:rFonts w:ascii="Times New Roman" w:hAnsi="Times New Roman" w:cs="Times New Roman"/>
          <w:b/>
          <w:bCs/>
          <w:sz w:val="24"/>
          <w:szCs w:val="24"/>
        </w:rPr>
        <w:lastRenderedPageBreak/>
        <w:t>2. Use any Indian retail bank to assist you in critically analysing the idea of a banking balance sheet.</w:t>
      </w:r>
    </w:p>
    <w:p w14:paraId="50069E67"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rPr>
        <w:t>Answer:</w:t>
      </w:r>
    </w:p>
    <w:p w14:paraId="28F7C3DE"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u w:val="single"/>
        </w:rPr>
        <w:t>Introduction</w:t>
      </w:r>
      <w:r w:rsidRPr="00613C82">
        <w:rPr>
          <w:rFonts w:ascii="Times New Roman" w:hAnsi="Times New Roman" w:cs="Times New Roman"/>
          <w:b/>
          <w:bCs/>
          <w:sz w:val="24"/>
          <w:szCs w:val="24"/>
        </w:rPr>
        <w:t>:</w:t>
      </w:r>
    </w:p>
    <w:p w14:paraId="2337950F" w14:textId="016BC94D" w:rsidR="00B63D4A" w:rsidRDefault="00DF3247" w:rsidP="005D374E">
      <w:pPr>
        <w:spacing w:line="276" w:lineRule="auto"/>
        <w:jc w:val="both"/>
        <w:rPr>
          <w:rFonts w:ascii="Times New Roman" w:hAnsi="Times New Roman" w:cs="Times New Roman"/>
          <w:sz w:val="24"/>
          <w:szCs w:val="24"/>
        </w:rPr>
      </w:pPr>
      <w:r w:rsidRPr="00DF3247">
        <w:rPr>
          <w:rFonts w:ascii="Times New Roman" w:hAnsi="Times New Roman" w:cs="Times New Roman"/>
          <w:sz w:val="24"/>
          <w:szCs w:val="24"/>
        </w:rPr>
        <w:t xml:space="preserve">A banking balance sheet provides a financial snapshot of a bank’s assets, liabilities, and equity, reflecting its financial health and operational efficiency. In the case of HDFC Bank, one of India’s leading retail banks, its balance sheet consists of key components like loans and advances (assets), deposits and borrowings (liabilities), and shareholder equity. The bank’s ability to manage these elements determines its profitability and stability. For instance, a strong loan portfolio boosts earnings, while excessive bad loans impact financial health. Similarly, maintaining an optimal deposit-to-loan ratio ensures liquidity and risk management. HDFC Bank’s balance sheet also reflects regulatory compliance, capital adequacy, and reserve requirements mandated by the RBI. By </w:t>
      </w:r>
      <w:proofErr w:type="spellStart"/>
      <w:r w:rsidRPr="00DF3247">
        <w:rPr>
          <w:rFonts w:ascii="Times New Roman" w:hAnsi="Times New Roman" w:cs="Times New Roman"/>
          <w:sz w:val="24"/>
          <w:szCs w:val="24"/>
        </w:rPr>
        <w:t>analyzing</w:t>
      </w:r>
      <w:proofErr w:type="spellEnd"/>
      <w:r w:rsidRPr="00DF3247">
        <w:rPr>
          <w:rFonts w:ascii="Times New Roman" w:hAnsi="Times New Roman" w:cs="Times New Roman"/>
          <w:sz w:val="24"/>
          <w:szCs w:val="24"/>
        </w:rPr>
        <w:t xml:space="preserve"> such financial statements, stakeholders can assess the bank’s strength, risk exposure, and overall contribution to economic stability and growth.</w:t>
      </w:r>
    </w:p>
    <w:p w14:paraId="7A420EE3" w14:textId="77777777" w:rsidR="00836A1E" w:rsidRPr="00FF5F02" w:rsidRDefault="00836A1E" w:rsidP="00836A1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34204F0"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6C44960"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33FA7B7"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C11E807"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5FF387F" w14:textId="77777777" w:rsidR="00836A1E" w:rsidRPr="00FF5F02" w:rsidRDefault="00836A1E" w:rsidP="00836A1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B2745D1" w14:textId="77777777" w:rsidR="00836A1E" w:rsidRPr="00D20F89" w:rsidRDefault="00836A1E" w:rsidP="00836A1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3D20985" w14:textId="77777777" w:rsidR="00DF3247" w:rsidRDefault="00DF3247" w:rsidP="005D374E">
      <w:pPr>
        <w:spacing w:line="276" w:lineRule="auto"/>
        <w:jc w:val="both"/>
        <w:rPr>
          <w:rFonts w:ascii="Times New Roman" w:hAnsi="Times New Roman" w:cs="Times New Roman"/>
          <w:sz w:val="24"/>
          <w:szCs w:val="24"/>
        </w:rPr>
      </w:pPr>
    </w:p>
    <w:p w14:paraId="3F54929D" w14:textId="77777777" w:rsidR="000B47B6" w:rsidRPr="00E25943" w:rsidRDefault="005D374E" w:rsidP="005D374E">
      <w:pPr>
        <w:spacing w:line="276" w:lineRule="auto"/>
        <w:jc w:val="both"/>
        <w:rPr>
          <w:rFonts w:ascii="Times New Roman" w:hAnsi="Times New Roman" w:cs="Times New Roman"/>
          <w:b/>
          <w:bCs/>
          <w:sz w:val="24"/>
          <w:szCs w:val="24"/>
        </w:rPr>
      </w:pPr>
      <w:r w:rsidRPr="00E25943">
        <w:rPr>
          <w:rFonts w:ascii="Times New Roman" w:hAnsi="Times New Roman" w:cs="Times New Roman"/>
          <w:b/>
          <w:bCs/>
          <w:sz w:val="24"/>
          <w:szCs w:val="24"/>
        </w:rPr>
        <w:t>3. a) Financial regulation is very imperative since it guarantees that the risk inherent to the financial market and financial institutions is mitigated. Give a rationalization</w:t>
      </w:r>
      <w:r w:rsidR="000B47B6" w:rsidRPr="00E25943">
        <w:rPr>
          <w:rFonts w:ascii="Times New Roman" w:hAnsi="Times New Roman" w:cs="Times New Roman"/>
          <w:b/>
          <w:bCs/>
          <w:sz w:val="24"/>
          <w:szCs w:val="24"/>
        </w:rPr>
        <w:t>.</w:t>
      </w:r>
    </w:p>
    <w:p w14:paraId="78C05C15"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rPr>
        <w:t>Answer:</w:t>
      </w:r>
    </w:p>
    <w:p w14:paraId="06997A4F"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u w:val="single"/>
        </w:rPr>
        <w:lastRenderedPageBreak/>
        <w:t>Introduction</w:t>
      </w:r>
      <w:r w:rsidRPr="00613C82">
        <w:rPr>
          <w:rFonts w:ascii="Times New Roman" w:hAnsi="Times New Roman" w:cs="Times New Roman"/>
          <w:b/>
          <w:bCs/>
          <w:sz w:val="24"/>
          <w:szCs w:val="24"/>
        </w:rPr>
        <w:t>:</w:t>
      </w:r>
    </w:p>
    <w:p w14:paraId="620519EC" w14:textId="6420EB1B" w:rsidR="00B63D4A" w:rsidRDefault="003A3545" w:rsidP="005D374E">
      <w:pPr>
        <w:spacing w:line="276" w:lineRule="auto"/>
        <w:jc w:val="both"/>
        <w:rPr>
          <w:rFonts w:ascii="Times New Roman" w:hAnsi="Times New Roman" w:cs="Times New Roman"/>
          <w:sz w:val="24"/>
          <w:szCs w:val="24"/>
        </w:rPr>
      </w:pPr>
      <w:r w:rsidRPr="003A3545">
        <w:rPr>
          <w:rFonts w:ascii="Times New Roman" w:hAnsi="Times New Roman" w:cs="Times New Roman"/>
          <w:sz w:val="24"/>
          <w:szCs w:val="24"/>
        </w:rPr>
        <w:t xml:space="preserve">Financial regulation is essential as it ensures stability, transparency, and risk mitigation within financial markets and institutions. Without proper regulation, excessive risk-taking, fraud, and financial crises can threaten economic stability. Regulatory bodies like the </w:t>
      </w:r>
      <w:r w:rsidRPr="008B7649">
        <w:rPr>
          <w:rFonts w:ascii="Times New Roman" w:hAnsi="Times New Roman" w:cs="Times New Roman"/>
          <w:b/>
          <w:bCs/>
          <w:sz w:val="24"/>
          <w:szCs w:val="24"/>
        </w:rPr>
        <w:t>Reserve Bank of India (RBI)</w:t>
      </w:r>
      <w:r w:rsidRPr="003A3545">
        <w:rPr>
          <w:rFonts w:ascii="Times New Roman" w:hAnsi="Times New Roman" w:cs="Times New Roman"/>
          <w:sz w:val="24"/>
          <w:szCs w:val="24"/>
        </w:rPr>
        <w:t xml:space="preserve"> and </w:t>
      </w:r>
      <w:r w:rsidRPr="008B7649">
        <w:rPr>
          <w:rFonts w:ascii="Times New Roman" w:hAnsi="Times New Roman" w:cs="Times New Roman"/>
          <w:b/>
          <w:bCs/>
          <w:sz w:val="24"/>
          <w:szCs w:val="24"/>
        </w:rPr>
        <w:t>SEBI</w:t>
      </w:r>
      <w:r w:rsidRPr="003A3545">
        <w:rPr>
          <w:rFonts w:ascii="Times New Roman" w:hAnsi="Times New Roman" w:cs="Times New Roman"/>
          <w:sz w:val="24"/>
          <w:szCs w:val="24"/>
        </w:rPr>
        <w:t xml:space="preserve"> enforce policies to oversee banking operations, capital adequacy, and investor protection. These regulations prevent systemic risks, ensure fair practices, and promote market confidence. By monitoring liquidity, credit risks, and compliance, financial regulation safeguards economic growth, protects consumers, and enhances the resilience of financial institutions.</w:t>
      </w:r>
    </w:p>
    <w:p w14:paraId="7CAE290E" w14:textId="77777777" w:rsidR="00836A1E" w:rsidRPr="00FF5F02" w:rsidRDefault="00836A1E" w:rsidP="00836A1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69FEE3"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D642D98"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3605F9"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8FEE8E"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2BFBA44" w14:textId="77777777" w:rsidR="00836A1E" w:rsidRPr="00FF5F02" w:rsidRDefault="00836A1E" w:rsidP="00836A1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059A622" w14:textId="77777777" w:rsidR="00836A1E" w:rsidRPr="00D20F89" w:rsidRDefault="00836A1E" w:rsidP="00836A1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4701107" w14:textId="77777777" w:rsidR="003A3545" w:rsidRDefault="003A3545" w:rsidP="005D374E">
      <w:pPr>
        <w:spacing w:line="276" w:lineRule="auto"/>
        <w:jc w:val="both"/>
        <w:rPr>
          <w:rFonts w:ascii="Times New Roman" w:hAnsi="Times New Roman" w:cs="Times New Roman"/>
          <w:sz w:val="24"/>
          <w:szCs w:val="24"/>
        </w:rPr>
      </w:pPr>
    </w:p>
    <w:p w14:paraId="212D0A82" w14:textId="336DDB27" w:rsidR="000B47B6" w:rsidRPr="008B7649" w:rsidRDefault="005D374E" w:rsidP="000B47B6">
      <w:pPr>
        <w:spacing w:line="276" w:lineRule="auto"/>
        <w:jc w:val="both"/>
        <w:rPr>
          <w:rFonts w:ascii="Times New Roman" w:hAnsi="Times New Roman" w:cs="Times New Roman"/>
          <w:b/>
          <w:bCs/>
          <w:sz w:val="24"/>
          <w:szCs w:val="24"/>
        </w:rPr>
      </w:pPr>
      <w:r w:rsidRPr="008B7649">
        <w:rPr>
          <w:rFonts w:ascii="Times New Roman" w:hAnsi="Times New Roman" w:cs="Times New Roman"/>
          <w:b/>
          <w:bCs/>
          <w:sz w:val="24"/>
          <w:szCs w:val="24"/>
        </w:rPr>
        <w:t xml:space="preserve">b) A young businessman named Mr. Ravi went to XYZ Bank to create a current account for his new company. He asked for guidance on a range of banking services and products while he was there. Ms. Priya underlined how crucial it is to keep a solid rapport with the bank </w:t>
      </w:r>
      <w:proofErr w:type="gramStart"/>
      <w:r w:rsidRPr="008B7649">
        <w:rPr>
          <w:rFonts w:ascii="Times New Roman" w:hAnsi="Times New Roman" w:cs="Times New Roman"/>
          <w:b/>
          <w:bCs/>
          <w:sz w:val="24"/>
          <w:szCs w:val="24"/>
        </w:rPr>
        <w:t>in order to</w:t>
      </w:r>
      <w:proofErr w:type="gramEnd"/>
      <w:r w:rsidRPr="008B7649">
        <w:rPr>
          <w:rFonts w:ascii="Times New Roman" w:hAnsi="Times New Roman" w:cs="Times New Roman"/>
          <w:b/>
          <w:bCs/>
          <w:sz w:val="24"/>
          <w:szCs w:val="24"/>
        </w:rPr>
        <w:t xml:space="preserve"> receive specialized services and advice. </w:t>
      </w:r>
      <w:proofErr w:type="gramStart"/>
      <w:r w:rsidRPr="008B7649">
        <w:rPr>
          <w:rFonts w:ascii="Times New Roman" w:hAnsi="Times New Roman" w:cs="Times New Roman"/>
          <w:b/>
          <w:bCs/>
          <w:sz w:val="24"/>
          <w:szCs w:val="24"/>
        </w:rPr>
        <w:t>Taking into account</w:t>
      </w:r>
      <w:proofErr w:type="gramEnd"/>
      <w:r w:rsidRPr="008B7649">
        <w:rPr>
          <w:rFonts w:ascii="Times New Roman" w:hAnsi="Times New Roman" w:cs="Times New Roman"/>
          <w:b/>
          <w:bCs/>
          <w:sz w:val="24"/>
          <w:szCs w:val="24"/>
        </w:rPr>
        <w:t xml:space="preserve"> the facts mentioned before. Talk about the importance of a banker-customer connection in guaranteeing reciprocal advantages The importance of a banker-customer connection in guaranteeing reciprocal advantages.</w:t>
      </w:r>
    </w:p>
    <w:p w14:paraId="025686FD"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rPr>
        <w:t>Answer:</w:t>
      </w:r>
    </w:p>
    <w:p w14:paraId="4C8536EE" w14:textId="77777777" w:rsidR="00B63D4A" w:rsidRPr="00613C82" w:rsidRDefault="00B63D4A" w:rsidP="00B63D4A">
      <w:pPr>
        <w:spacing w:line="276" w:lineRule="auto"/>
        <w:jc w:val="both"/>
        <w:rPr>
          <w:rFonts w:ascii="Times New Roman" w:hAnsi="Times New Roman" w:cs="Times New Roman"/>
          <w:b/>
          <w:bCs/>
          <w:sz w:val="24"/>
          <w:szCs w:val="24"/>
        </w:rPr>
      </w:pPr>
      <w:r w:rsidRPr="00613C82">
        <w:rPr>
          <w:rFonts w:ascii="Times New Roman" w:hAnsi="Times New Roman" w:cs="Times New Roman"/>
          <w:b/>
          <w:bCs/>
          <w:sz w:val="24"/>
          <w:szCs w:val="24"/>
          <w:u w:val="single"/>
        </w:rPr>
        <w:t>Introduction</w:t>
      </w:r>
      <w:r w:rsidRPr="00613C82">
        <w:rPr>
          <w:rFonts w:ascii="Times New Roman" w:hAnsi="Times New Roman" w:cs="Times New Roman"/>
          <w:b/>
          <w:bCs/>
          <w:sz w:val="24"/>
          <w:szCs w:val="24"/>
        </w:rPr>
        <w:t>:</w:t>
      </w:r>
    </w:p>
    <w:p w14:paraId="19A24C51" w14:textId="4910A944" w:rsidR="00B63D4A" w:rsidRDefault="00FA4032" w:rsidP="000B47B6">
      <w:pPr>
        <w:spacing w:line="276" w:lineRule="auto"/>
        <w:jc w:val="both"/>
        <w:rPr>
          <w:rFonts w:ascii="Times New Roman" w:hAnsi="Times New Roman" w:cs="Times New Roman"/>
          <w:sz w:val="24"/>
          <w:szCs w:val="24"/>
        </w:rPr>
      </w:pPr>
      <w:r w:rsidRPr="00FA4032">
        <w:rPr>
          <w:rFonts w:ascii="Times New Roman" w:hAnsi="Times New Roman" w:cs="Times New Roman"/>
          <w:sz w:val="24"/>
          <w:szCs w:val="24"/>
        </w:rPr>
        <w:lastRenderedPageBreak/>
        <w:t>A strong banker-customer relationship is essential for ensuring mutual benefits in financial transactions. When Mr. Ravi approached XYZ Bank to open a current account, Ms. Priya emphasized the importance of maintaining a good rapport with the bank. A trustworthy relationship enables businesses to access customized financial solutions, such as loans, credit facilities, and advisory services. Banks, in turn, benefit from loyal customers and secure financial engagements. This relationship fosters transparency, trust, and long-term collaboration, ensuring financial stability and growth for both parties involved.</w:t>
      </w:r>
    </w:p>
    <w:p w14:paraId="29EBB520" w14:textId="77777777" w:rsidR="00F70C7E" w:rsidRDefault="00F70C7E" w:rsidP="000B47B6">
      <w:pPr>
        <w:spacing w:line="276" w:lineRule="auto"/>
        <w:jc w:val="both"/>
        <w:rPr>
          <w:rFonts w:ascii="Times New Roman" w:hAnsi="Times New Roman" w:cs="Times New Roman"/>
          <w:sz w:val="24"/>
          <w:szCs w:val="24"/>
        </w:rPr>
      </w:pPr>
    </w:p>
    <w:p w14:paraId="39396629" w14:textId="77777777" w:rsidR="00836A1E" w:rsidRPr="00FF5F02" w:rsidRDefault="00836A1E" w:rsidP="00836A1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11089C"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844115"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EC19880"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404201E" w14:textId="77777777" w:rsidR="00836A1E" w:rsidRPr="00FF5F02" w:rsidRDefault="00836A1E" w:rsidP="00836A1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D5112E3" w14:textId="77777777" w:rsidR="00836A1E" w:rsidRPr="00FF5F02" w:rsidRDefault="00836A1E" w:rsidP="00836A1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4E6F32" w14:textId="77777777" w:rsidR="00836A1E" w:rsidRPr="00D20F89" w:rsidRDefault="00836A1E" w:rsidP="00836A1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AAFE6E3" w14:textId="77777777" w:rsidR="00836A1E" w:rsidRPr="005D374E" w:rsidRDefault="00836A1E" w:rsidP="000B47B6">
      <w:pPr>
        <w:spacing w:line="276" w:lineRule="auto"/>
        <w:jc w:val="both"/>
        <w:rPr>
          <w:rFonts w:ascii="Times New Roman" w:hAnsi="Times New Roman" w:cs="Times New Roman"/>
          <w:sz w:val="24"/>
          <w:szCs w:val="24"/>
        </w:rPr>
      </w:pPr>
    </w:p>
    <w:p w14:paraId="32258477" w14:textId="2A896C26" w:rsidR="002B5A6B" w:rsidRPr="005D374E" w:rsidRDefault="002B5A6B" w:rsidP="005D374E">
      <w:pPr>
        <w:spacing w:line="276" w:lineRule="auto"/>
        <w:jc w:val="both"/>
        <w:rPr>
          <w:rFonts w:ascii="Times New Roman" w:hAnsi="Times New Roman" w:cs="Times New Roman"/>
          <w:sz w:val="24"/>
          <w:szCs w:val="24"/>
        </w:rPr>
      </w:pPr>
    </w:p>
    <w:sectPr w:rsidR="002B5A6B" w:rsidRPr="005D374E" w:rsidSect="004F563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4E"/>
    <w:rsid w:val="00093C54"/>
    <w:rsid w:val="000B47B6"/>
    <w:rsid w:val="000E6F71"/>
    <w:rsid w:val="00143C06"/>
    <w:rsid w:val="00152971"/>
    <w:rsid w:val="00171F07"/>
    <w:rsid w:val="001E24AC"/>
    <w:rsid w:val="001F6B1A"/>
    <w:rsid w:val="0026132B"/>
    <w:rsid w:val="00261E90"/>
    <w:rsid w:val="002B5A6B"/>
    <w:rsid w:val="002F7E20"/>
    <w:rsid w:val="00317A62"/>
    <w:rsid w:val="00392B27"/>
    <w:rsid w:val="003A3545"/>
    <w:rsid w:val="003B59D5"/>
    <w:rsid w:val="00431193"/>
    <w:rsid w:val="004C5345"/>
    <w:rsid w:val="004F5637"/>
    <w:rsid w:val="00533E2B"/>
    <w:rsid w:val="005D374E"/>
    <w:rsid w:val="00610A92"/>
    <w:rsid w:val="00613C82"/>
    <w:rsid w:val="00836A1E"/>
    <w:rsid w:val="0084217A"/>
    <w:rsid w:val="008A3539"/>
    <w:rsid w:val="008A4EAB"/>
    <w:rsid w:val="008B7649"/>
    <w:rsid w:val="008D1260"/>
    <w:rsid w:val="008D4BCC"/>
    <w:rsid w:val="009B4D78"/>
    <w:rsid w:val="00B071E9"/>
    <w:rsid w:val="00B072C9"/>
    <w:rsid w:val="00B32C6E"/>
    <w:rsid w:val="00B63D4A"/>
    <w:rsid w:val="00BE6F6D"/>
    <w:rsid w:val="00C371E8"/>
    <w:rsid w:val="00C406FF"/>
    <w:rsid w:val="00C60BCB"/>
    <w:rsid w:val="00C82637"/>
    <w:rsid w:val="00DB6FA3"/>
    <w:rsid w:val="00DF3247"/>
    <w:rsid w:val="00E25943"/>
    <w:rsid w:val="00F70C7E"/>
    <w:rsid w:val="00FA4032"/>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C7E9"/>
  <w15:chartTrackingRefBased/>
  <w15:docId w15:val="{89EA8C0C-4B48-4A07-874A-3CCA31F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7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37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37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37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37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3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7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37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37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7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74E"/>
    <w:rPr>
      <w:rFonts w:eastAsiaTheme="majorEastAsia" w:cstheme="majorBidi"/>
      <w:color w:val="272727" w:themeColor="text1" w:themeTint="D8"/>
    </w:rPr>
  </w:style>
  <w:style w:type="paragraph" w:styleId="Title">
    <w:name w:val="Title"/>
    <w:basedOn w:val="Normal"/>
    <w:next w:val="Normal"/>
    <w:link w:val="TitleChar"/>
    <w:uiPriority w:val="10"/>
    <w:qFormat/>
    <w:rsid w:val="005D3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74E"/>
    <w:pPr>
      <w:spacing w:before="160"/>
      <w:jc w:val="center"/>
    </w:pPr>
    <w:rPr>
      <w:i/>
      <w:iCs/>
      <w:color w:val="404040" w:themeColor="text1" w:themeTint="BF"/>
    </w:rPr>
  </w:style>
  <w:style w:type="character" w:customStyle="1" w:styleId="QuoteChar">
    <w:name w:val="Quote Char"/>
    <w:basedOn w:val="DefaultParagraphFont"/>
    <w:link w:val="Quote"/>
    <w:uiPriority w:val="29"/>
    <w:rsid w:val="005D374E"/>
    <w:rPr>
      <w:i/>
      <w:iCs/>
      <w:color w:val="404040" w:themeColor="text1" w:themeTint="BF"/>
    </w:rPr>
  </w:style>
  <w:style w:type="paragraph" w:styleId="ListParagraph">
    <w:name w:val="List Paragraph"/>
    <w:basedOn w:val="Normal"/>
    <w:uiPriority w:val="34"/>
    <w:qFormat/>
    <w:rsid w:val="005D374E"/>
    <w:pPr>
      <w:ind w:left="720"/>
      <w:contextualSpacing/>
    </w:pPr>
  </w:style>
  <w:style w:type="character" w:styleId="IntenseEmphasis">
    <w:name w:val="Intense Emphasis"/>
    <w:basedOn w:val="DefaultParagraphFont"/>
    <w:uiPriority w:val="21"/>
    <w:qFormat/>
    <w:rsid w:val="005D374E"/>
    <w:rPr>
      <w:i/>
      <w:iCs/>
      <w:color w:val="2F5496" w:themeColor="accent1" w:themeShade="BF"/>
    </w:rPr>
  </w:style>
  <w:style w:type="paragraph" w:styleId="IntenseQuote">
    <w:name w:val="Intense Quote"/>
    <w:basedOn w:val="Normal"/>
    <w:next w:val="Normal"/>
    <w:link w:val="IntenseQuoteChar"/>
    <w:uiPriority w:val="30"/>
    <w:qFormat/>
    <w:rsid w:val="005D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374E"/>
    <w:rPr>
      <w:i/>
      <w:iCs/>
      <w:color w:val="2F5496" w:themeColor="accent1" w:themeShade="BF"/>
    </w:rPr>
  </w:style>
  <w:style w:type="character" w:styleId="IntenseReference">
    <w:name w:val="Intense Reference"/>
    <w:basedOn w:val="DefaultParagraphFont"/>
    <w:uiPriority w:val="32"/>
    <w:qFormat/>
    <w:rsid w:val="005D374E"/>
    <w:rPr>
      <w:b/>
      <w:bCs/>
      <w:smallCaps/>
      <w:color w:val="2F5496" w:themeColor="accent1" w:themeShade="BF"/>
      <w:spacing w:val="5"/>
    </w:rPr>
  </w:style>
  <w:style w:type="character" w:styleId="Hyperlink">
    <w:name w:val="Hyperlink"/>
    <w:basedOn w:val="DefaultParagraphFont"/>
    <w:uiPriority w:val="99"/>
    <w:unhideWhenUsed/>
    <w:rsid w:val="00836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2025-03-04T03:51:00Z</dcterms:created>
  <dcterms:modified xsi:type="dcterms:W3CDTF">2025-03-04T08:57:00Z</dcterms:modified>
</cp:coreProperties>
</file>